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EC14A4" w14:textId="77777777" w:rsidR="000D1E38" w:rsidRPr="00986BDE" w:rsidRDefault="000D1E38" w:rsidP="000D1E38">
      <w:pPr>
        <w:autoSpaceDE w:val="0"/>
        <w:autoSpaceDN w:val="0"/>
        <w:spacing w:after="0" w:line="240" w:lineRule="auto"/>
        <w:rPr>
          <w:rFonts w:ascii="Times New Roman" w:eastAsia="Times New Roman" w:hAnsi="Times New Roman" w:cs="Times New Roman"/>
          <w:b/>
          <w:i/>
          <w:sz w:val="24"/>
          <w:szCs w:val="24"/>
          <w:lang w:eastAsia="et-EE"/>
        </w:rPr>
      </w:pPr>
      <w:r w:rsidRPr="00986BDE">
        <w:rPr>
          <w:rFonts w:ascii="Times New Roman" w:eastAsia="Times New Roman" w:hAnsi="Times New Roman" w:cs="Times New Roman"/>
          <w:b/>
          <w:sz w:val="24"/>
          <w:szCs w:val="24"/>
          <w:lang w:eastAsia="et-EE"/>
        </w:rPr>
        <w:t xml:space="preserve">RAAMLEPINGU PROJEKT </w:t>
      </w:r>
    </w:p>
    <w:p w14:paraId="74E0A95C" w14:textId="77777777" w:rsidR="000D1E38" w:rsidRPr="00986BDE" w:rsidRDefault="000D1E38" w:rsidP="000D1E38">
      <w:pPr>
        <w:autoSpaceDE w:val="0"/>
        <w:autoSpaceDN w:val="0"/>
        <w:spacing w:after="0" w:line="240" w:lineRule="auto"/>
        <w:rPr>
          <w:rFonts w:ascii="Times New Roman" w:eastAsia="Times New Roman" w:hAnsi="Times New Roman" w:cs="Times New Roman"/>
          <w:sz w:val="24"/>
          <w:szCs w:val="24"/>
          <w:lang w:eastAsia="et-EE"/>
        </w:rPr>
      </w:pPr>
    </w:p>
    <w:p w14:paraId="0D795D2B" w14:textId="77777777" w:rsidR="00C86E1A" w:rsidRPr="00C86E1A" w:rsidRDefault="00C86E1A" w:rsidP="00C86E1A">
      <w:pPr>
        <w:autoSpaceDE w:val="0"/>
        <w:autoSpaceDN w:val="0"/>
        <w:spacing w:after="0" w:line="240" w:lineRule="auto"/>
        <w:jc w:val="both"/>
        <w:rPr>
          <w:rFonts w:ascii="Times New Roman" w:hAnsi="Times New Roman" w:cs="Times New Roman"/>
          <w:sz w:val="24"/>
          <w:szCs w:val="24"/>
        </w:rPr>
      </w:pPr>
      <w:r w:rsidRPr="00C86E1A">
        <w:rPr>
          <w:rFonts w:ascii="Times New Roman" w:hAnsi="Times New Roman" w:cs="Times New Roman"/>
          <w:sz w:val="24"/>
          <w:szCs w:val="24"/>
        </w:rPr>
        <w:t>[Vali kuupäev]</w:t>
      </w:r>
    </w:p>
    <w:p w14:paraId="03F7F6DE" w14:textId="77777777" w:rsidR="00C86E1A" w:rsidRPr="00C86E1A" w:rsidRDefault="00C86E1A" w:rsidP="00C86E1A">
      <w:pPr>
        <w:autoSpaceDE w:val="0"/>
        <w:autoSpaceDN w:val="0"/>
        <w:spacing w:after="0" w:line="240" w:lineRule="auto"/>
        <w:jc w:val="both"/>
        <w:rPr>
          <w:rFonts w:ascii="Times New Roman" w:hAnsi="Times New Roman" w:cs="Times New Roman"/>
          <w:sz w:val="24"/>
          <w:szCs w:val="24"/>
        </w:rPr>
      </w:pPr>
      <w:r w:rsidRPr="00C86E1A">
        <w:rPr>
          <w:rFonts w:ascii="Times New Roman" w:hAnsi="Times New Roman" w:cs="Times New Roman"/>
          <w:sz w:val="24"/>
          <w:szCs w:val="24"/>
        </w:rPr>
        <w:t>(hiliseima digitaalallkirja kuupäev)</w:t>
      </w:r>
    </w:p>
    <w:p w14:paraId="5AC6579F" w14:textId="77777777" w:rsidR="00C86E1A" w:rsidRPr="00C86E1A" w:rsidRDefault="00C86E1A" w:rsidP="00C86E1A">
      <w:pPr>
        <w:autoSpaceDE w:val="0"/>
        <w:autoSpaceDN w:val="0"/>
        <w:spacing w:after="0" w:line="240" w:lineRule="auto"/>
        <w:jc w:val="both"/>
        <w:rPr>
          <w:rFonts w:ascii="Times New Roman" w:hAnsi="Times New Roman" w:cs="Times New Roman"/>
          <w:sz w:val="24"/>
          <w:szCs w:val="24"/>
        </w:rPr>
      </w:pPr>
    </w:p>
    <w:p w14:paraId="061C58B7" w14:textId="77777777" w:rsidR="00C86E1A" w:rsidRPr="00C86E1A" w:rsidRDefault="00C86E1A" w:rsidP="00C86E1A">
      <w:pPr>
        <w:autoSpaceDE w:val="0"/>
        <w:autoSpaceDN w:val="0"/>
        <w:spacing w:after="0" w:line="240" w:lineRule="auto"/>
        <w:jc w:val="both"/>
        <w:rPr>
          <w:rFonts w:ascii="Times New Roman" w:hAnsi="Times New Roman" w:cs="Times New Roman"/>
          <w:sz w:val="24"/>
          <w:szCs w:val="24"/>
        </w:rPr>
      </w:pPr>
    </w:p>
    <w:p w14:paraId="088411D1" w14:textId="77777777" w:rsidR="00C86E1A" w:rsidRPr="00C86E1A" w:rsidRDefault="00C86E1A" w:rsidP="00C86E1A">
      <w:pPr>
        <w:autoSpaceDE w:val="0"/>
        <w:autoSpaceDN w:val="0"/>
        <w:spacing w:after="0" w:line="240" w:lineRule="auto"/>
        <w:jc w:val="both"/>
        <w:rPr>
          <w:rFonts w:ascii="Times New Roman" w:hAnsi="Times New Roman" w:cs="Times New Roman"/>
          <w:sz w:val="24"/>
          <w:szCs w:val="24"/>
        </w:rPr>
      </w:pPr>
      <w:r w:rsidRPr="00C86E1A">
        <w:rPr>
          <w:rFonts w:ascii="Times New Roman" w:hAnsi="Times New Roman" w:cs="Times New Roman"/>
          <w:sz w:val="24"/>
          <w:szCs w:val="24"/>
        </w:rPr>
        <w:t>Riigimetsa Majandamise Keskus (RMK), edaspidi tellija või klient, keda esindab [Vali sobiv] [Vali kuupäev] [Vali sobiv] nr [Sisesta number] alusel [Sisesta ametinimetus]  [Sisesta eesnimi ja perekonnanimi] , ühelt poolt,</w:t>
      </w:r>
    </w:p>
    <w:p w14:paraId="4DAC2E48" w14:textId="77777777" w:rsidR="00C86E1A" w:rsidRPr="00C86E1A" w:rsidRDefault="00C86E1A" w:rsidP="00C86E1A">
      <w:pPr>
        <w:autoSpaceDE w:val="0"/>
        <w:autoSpaceDN w:val="0"/>
        <w:spacing w:after="0" w:line="240" w:lineRule="auto"/>
        <w:jc w:val="both"/>
        <w:rPr>
          <w:rFonts w:ascii="Times New Roman" w:hAnsi="Times New Roman" w:cs="Times New Roman"/>
          <w:sz w:val="24"/>
          <w:szCs w:val="24"/>
        </w:rPr>
      </w:pPr>
    </w:p>
    <w:p w14:paraId="61785233" w14:textId="17053A62" w:rsidR="00C86E1A" w:rsidRPr="00C86E1A" w:rsidRDefault="00C86E1A" w:rsidP="00C86E1A">
      <w:pPr>
        <w:autoSpaceDE w:val="0"/>
        <w:autoSpaceDN w:val="0"/>
        <w:spacing w:after="0" w:line="240" w:lineRule="auto"/>
        <w:jc w:val="both"/>
        <w:rPr>
          <w:rFonts w:ascii="Times New Roman" w:hAnsi="Times New Roman" w:cs="Times New Roman"/>
          <w:sz w:val="24"/>
          <w:szCs w:val="24"/>
        </w:rPr>
      </w:pPr>
      <w:r w:rsidRPr="00C86E1A">
        <w:rPr>
          <w:rFonts w:ascii="Times New Roman" w:hAnsi="Times New Roman" w:cs="Times New Roman"/>
          <w:sz w:val="24"/>
          <w:szCs w:val="24"/>
        </w:rPr>
        <w:t xml:space="preserve">ja [Sisesta juriidilise isiku nimi], (registrikood) edaspidi </w:t>
      </w:r>
      <w:r w:rsidR="00D713CC">
        <w:rPr>
          <w:rFonts w:ascii="Times New Roman" w:hAnsi="Times New Roman" w:cs="Times New Roman"/>
          <w:sz w:val="24"/>
          <w:szCs w:val="24"/>
        </w:rPr>
        <w:t xml:space="preserve">raamlepingu partner </w:t>
      </w:r>
      <w:r w:rsidRPr="00C86E1A">
        <w:rPr>
          <w:rFonts w:ascii="Times New Roman" w:hAnsi="Times New Roman" w:cs="Times New Roman"/>
          <w:sz w:val="24"/>
          <w:szCs w:val="24"/>
        </w:rPr>
        <w:t>või pool, koos hankijaga pooled,) keda esindab [Vali sobiv] alusel [Sisesta ametinimetus] [Sisesta eesnimi ja perekonnanimi], teiselt poolt,</w:t>
      </w:r>
    </w:p>
    <w:p w14:paraId="5FF66AC2" w14:textId="77777777" w:rsidR="00C86E1A" w:rsidRPr="00C86E1A" w:rsidRDefault="00C86E1A" w:rsidP="00C86E1A">
      <w:pPr>
        <w:autoSpaceDE w:val="0"/>
        <w:autoSpaceDN w:val="0"/>
        <w:spacing w:after="0" w:line="240" w:lineRule="auto"/>
        <w:jc w:val="both"/>
        <w:rPr>
          <w:rFonts w:ascii="Times New Roman" w:hAnsi="Times New Roman" w:cs="Times New Roman"/>
          <w:sz w:val="24"/>
          <w:szCs w:val="24"/>
        </w:rPr>
      </w:pPr>
    </w:p>
    <w:p w14:paraId="0B6A7477" w14:textId="77777777" w:rsidR="00C86E1A" w:rsidRPr="00C86E1A" w:rsidRDefault="00C86E1A" w:rsidP="00C86E1A">
      <w:pPr>
        <w:autoSpaceDE w:val="0"/>
        <w:autoSpaceDN w:val="0"/>
        <w:spacing w:after="0" w:line="240" w:lineRule="auto"/>
        <w:jc w:val="both"/>
        <w:rPr>
          <w:rFonts w:ascii="Times New Roman" w:hAnsi="Times New Roman" w:cs="Times New Roman"/>
          <w:sz w:val="24"/>
          <w:szCs w:val="24"/>
        </w:rPr>
      </w:pPr>
    </w:p>
    <w:p w14:paraId="0E02A07F" w14:textId="77777777" w:rsidR="00C86E1A" w:rsidRPr="00C86E1A" w:rsidRDefault="00C86E1A" w:rsidP="00C86E1A">
      <w:pPr>
        <w:autoSpaceDE w:val="0"/>
        <w:autoSpaceDN w:val="0"/>
        <w:spacing w:after="0" w:line="240" w:lineRule="auto"/>
        <w:jc w:val="both"/>
        <w:rPr>
          <w:rFonts w:ascii="Times New Roman" w:hAnsi="Times New Roman" w:cs="Times New Roman"/>
          <w:sz w:val="24"/>
          <w:szCs w:val="24"/>
        </w:rPr>
      </w:pPr>
      <w:r w:rsidRPr="00C86E1A">
        <w:rPr>
          <w:rFonts w:ascii="Times New Roman" w:hAnsi="Times New Roman" w:cs="Times New Roman"/>
          <w:sz w:val="24"/>
          <w:szCs w:val="24"/>
        </w:rPr>
        <w:t>keda nimetatakse edaspidi lepingus pool või ühiselt pooled,</w:t>
      </w:r>
    </w:p>
    <w:p w14:paraId="15D3E282" w14:textId="77777777" w:rsidR="00C86E1A" w:rsidRPr="00C86E1A" w:rsidRDefault="00C86E1A" w:rsidP="00C86E1A">
      <w:pPr>
        <w:autoSpaceDE w:val="0"/>
        <w:autoSpaceDN w:val="0"/>
        <w:spacing w:after="0" w:line="240" w:lineRule="auto"/>
        <w:jc w:val="both"/>
        <w:rPr>
          <w:rFonts w:ascii="Times New Roman" w:hAnsi="Times New Roman" w:cs="Times New Roman"/>
          <w:sz w:val="24"/>
          <w:szCs w:val="24"/>
        </w:rPr>
      </w:pPr>
    </w:p>
    <w:p w14:paraId="50B2CADC" w14:textId="4A15E335" w:rsidR="007B6621" w:rsidRDefault="00C86E1A" w:rsidP="00C86E1A">
      <w:pPr>
        <w:autoSpaceDE w:val="0"/>
        <w:autoSpaceDN w:val="0"/>
        <w:spacing w:after="0" w:line="240" w:lineRule="auto"/>
        <w:jc w:val="both"/>
        <w:rPr>
          <w:rFonts w:ascii="Times New Roman" w:hAnsi="Times New Roman" w:cs="Times New Roman"/>
          <w:sz w:val="24"/>
          <w:szCs w:val="24"/>
        </w:rPr>
      </w:pPr>
      <w:r w:rsidRPr="00C86E1A">
        <w:rPr>
          <w:rFonts w:ascii="Times New Roman" w:hAnsi="Times New Roman" w:cs="Times New Roman"/>
          <w:sz w:val="24"/>
          <w:szCs w:val="24"/>
        </w:rPr>
        <w:t>sõlmisid käesoleva raamlepingu, edaspidi leping, riigihange ……………………„, viitenumber:……………….“, tulemusena alljärgnevas:</w:t>
      </w:r>
    </w:p>
    <w:p w14:paraId="38F95F38" w14:textId="77777777" w:rsidR="007B6621" w:rsidRPr="007B6621" w:rsidRDefault="007B6621" w:rsidP="00C86E1A">
      <w:pPr>
        <w:autoSpaceDE w:val="0"/>
        <w:autoSpaceDN w:val="0"/>
        <w:spacing w:after="0" w:line="240" w:lineRule="auto"/>
        <w:jc w:val="both"/>
        <w:rPr>
          <w:rFonts w:ascii="Times New Roman" w:hAnsi="Times New Roman" w:cs="Times New Roman"/>
          <w:sz w:val="24"/>
          <w:szCs w:val="24"/>
        </w:rPr>
      </w:pPr>
    </w:p>
    <w:p w14:paraId="431879A3" w14:textId="77777777" w:rsidR="000D1E38" w:rsidRPr="00986BDE" w:rsidRDefault="000D1E38" w:rsidP="000D1E38">
      <w:pPr>
        <w:numPr>
          <w:ilvl w:val="0"/>
          <w:numId w:val="1"/>
        </w:numPr>
        <w:tabs>
          <w:tab w:val="left" w:pos="567"/>
          <w:tab w:val="left" w:pos="851"/>
        </w:tabs>
        <w:spacing w:after="0" w:line="240" w:lineRule="auto"/>
        <w:jc w:val="both"/>
        <w:outlineLvl w:val="2"/>
        <w:rPr>
          <w:rFonts w:ascii="Times New Roman" w:hAnsi="Times New Roman" w:cs="Times New Roman"/>
          <w:b/>
          <w:sz w:val="24"/>
          <w:szCs w:val="24"/>
        </w:rPr>
      </w:pPr>
      <w:r w:rsidRPr="00986BDE">
        <w:rPr>
          <w:rFonts w:ascii="Times New Roman" w:hAnsi="Times New Roman" w:cs="Times New Roman"/>
          <w:b/>
          <w:sz w:val="24"/>
          <w:szCs w:val="24"/>
        </w:rPr>
        <w:t>Üldsätted</w:t>
      </w:r>
    </w:p>
    <w:p w14:paraId="1CFF42F3" w14:textId="72D6CA18" w:rsidR="000D1E38" w:rsidRPr="00986BDE" w:rsidRDefault="000D1E38" w:rsidP="000D1E38">
      <w:pPr>
        <w:numPr>
          <w:ilvl w:val="1"/>
          <w:numId w:val="1"/>
        </w:numPr>
        <w:autoSpaceDE w:val="0"/>
        <w:autoSpaceDN w:val="0"/>
        <w:spacing w:after="0" w:line="240" w:lineRule="auto"/>
        <w:contextualSpacing/>
        <w:jc w:val="both"/>
        <w:rPr>
          <w:rFonts w:ascii="Times New Roman" w:eastAsia="Times New Roman" w:hAnsi="Times New Roman" w:cs="Times New Roman"/>
          <w:b/>
          <w:sz w:val="24"/>
          <w:szCs w:val="24"/>
        </w:rPr>
      </w:pPr>
      <w:r w:rsidRPr="00986BDE">
        <w:rPr>
          <w:rFonts w:ascii="Times New Roman" w:eastAsia="Times New Roman" w:hAnsi="Times New Roman" w:cs="Times New Roman"/>
          <w:sz w:val="24"/>
          <w:szCs w:val="24"/>
          <w:lang w:eastAsia="et-EE"/>
        </w:rPr>
        <w:t>Raamleping on sõlmitud riigihanke „</w:t>
      </w:r>
      <w:r w:rsidR="00C70005">
        <w:rPr>
          <w:rFonts w:ascii="Times New Roman" w:eastAsia="Times New Roman" w:hAnsi="Times New Roman" w:cs="Times New Roman"/>
          <w:sz w:val="24"/>
          <w:szCs w:val="24"/>
          <w:lang w:eastAsia="et-EE"/>
        </w:rPr>
        <w:t>T</w:t>
      </w:r>
      <w:r w:rsidRPr="0067493B">
        <w:rPr>
          <w:rFonts w:ascii="Times New Roman" w:eastAsia="Times New Roman" w:hAnsi="Times New Roman" w:cs="Times New Roman"/>
          <w:sz w:val="24"/>
          <w:szCs w:val="24"/>
          <w:lang w:eastAsia="et-EE"/>
        </w:rPr>
        <w:t>õlketeenuse tellimine</w:t>
      </w:r>
      <w:r w:rsidRPr="00986BDE">
        <w:rPr>
          <w:rFonts w:ascii="Times New Roman" w:eastAsia="Times New Roman" w:hAnsi="Times New Roman" w:cs="Times New Roman"/>
          <w:sz w:val="24"/>
          <w:szCs w:val="24"/>
          <w:lang w:eastAsia="et-EE"/>
        </w:rPr>
        <w:t xml:space="preserve">“ viitenumbriga </w:t>
      </w:r>
      <w:r>
        <w:rPr>
          <w:rFonts w:ascii="Times New Roman" w:eastAsia="Times New Roman" w:hAnsi="Times New Roman" w:cs="Times New Roman"/>
          <w:sz w:val="24"/>
          <w:szCs w:val="24"/>
          <w:lang w:eastAsia="et-EE"/>
        </w:rPr>
        <w:t>……..</w:t>
      </w:r>
      <w:r w:rsidRPr="0067493B">
        <w:rPr>
          <w:rFonts w:ascii="Times New Roman" w:eastAsia="Times New Roman" w:hAnsi="Times New Roman" w:cs="Times New Roman"/>
          <w:sz w:val="24"/>
          <w:szCs w:val="24"/>
          <w:lang w:eastAsia="et-EE"/>
        </w:rPr>
        <w:t xml:space="preserve"> </w:t>
      </w:r>
      <w:r w:rsidRPr="00986BDE">
        <w:rPr>
          <w:rFonts w:ascii="Times New Roman" w:eastAsia="Times New Roman" w:hAnsi="Times New Roman" w:cs="Times New Roman"/>
          <w:sz w:val="24"/>
          <w:szCs w:val="24"/>
          <w:lang w:eastAsia="et-EE"/>
        </w:rPr>
        <w:t>(edaspidi riigihange) tulemusena</w:t>
      </w:r>
      <w:r w:rsidR="00C70005">
        <w:rPr>
          <w:rFonts w:ascii="Times New Roman" w:eastAsia="Times New Roman" w:hAnsi="Times New Roman" w:cs="Times New Roman"/>
          <w:sz w:val="24"/>
          <w:szCs w:val="24"/>
          <w:lang w:eastAsia="et-EE"/>
        </w:rPr>
        <w:t>.</w:t>
      </w:r>
      <w:r w:rsidRPr="00986BDE">
        <w:rPr>
          <w:rFonts w:ascii="Times New Roman" w:eastAsia="Times New Roman" w:hAnsi="Times New Roman" w:cs="Times New Roman"/>
          <w:sz w:val="24"/>
          <w:szCs w:val="24"/>
          <w:lang w:eastAsia="et-EE"/>
        </w:rPr>
        <w:t xml:space="preserve"> </w:t>
      </w:r>
    </w:p>
    <w:p w14:paraId="07B82ADD" w14:textId="77777777" w:rsidR="000D1E38" w:rsidRPr="00986BDE" w:rsidRDefault="000D1E38" w:rsidP="000D1E38">
      <w:pPr>
        <w:pStyle w:val="Loendilik"/>
        <w:numPr>
          <w:ilvl w:val="1"/>
          <w:numId w:val="1"/>
        </w:numPr>
        <w:tabs>
          <w:tab w:val="left" w:pos="567"/>
        </w:tabs>
        <w:spacing w:after="0" w:line="240" w:lineRule="auto"/>
        <w:contextualSpacing w:val="0"/>
        <w:jc w:val="both"/>
        <w:outlineLvl w:val="2"/>
        <w:rPr>
          <w:rFonts w:ascii="Times New Roman" w:hAnsi="Times New Roman" w:cs="Times New Roman"/>
          <w:sz w:val="24"/>
          <w:szCs w:val="24"/>
        </w:rPr>
      </w:pPr>
      <w:r w:rsidRPr="00986BDE">
        <w:rPr>
          <w:rFonts w:ascii="Times New Roman" w:hAnsi="Times New Roman" w:cs="Times New Roman"/>
          <w:sz w:val="24"/>
          <w:szCs w:val="24"/>
        </w:rPr>
        <w:t xml:space="preserve">Raamlepingu lahutamatuteks osadeks on </w:t>
      </w:r>
      <w:r w:rsidRPr="00986BDE">
        <w:rPr>
          <w:rFonts w:ascii="Times New Roman" w:eastAsia="Times New Roman" w:hAnsi="Times New Roman" w:cs="Times New Roman"/>
          <w:sz w:val="24"/>
          <w:szCs w:val="24"/>
          <w:lang w:eastAsia="et-EE"/>
        </w:rPr>
        <w:t>riigihanke alus</w:t>
      </w:r>
      <w:r w:rsidRPr="00986BDE">
        <w:rPr>
          <w:rFonts w:ascii="Times New Roman" w:hAnsi="Times New Roman" w:cs="Times New Roman"/>
          <w:sz w:val="24"/>
          <w:szCs w:val="24"/>
        </w:rPr>
        <w:t>dokumendid (edaspidi hanke alusdokumendid), raamlepingu partneri pakkumus, pooltevahelised kirjalikud teated ning raamlepingu muudatused ja lisad.</w:t>
      </w:r>
    </w:p>
    <w:p w14:paraId="3F5117CF" w14:textId="30AD6998" w:rsidR="000D1E38" w:rsidRPr="00986BDE" w:rsidRDefault="000D1E38" w:rsidP="000D1E38">
      <w:pPr>
        <w:pStyle w:val="Loendilik"/>
        <w:numPr>
          <w:ilvl w:val="1"/>
          <w:numId w:val="1"/>
        </w:numPr>
        <w:tabs>
          <w:tab w:val="left" w:pos="567"/>
        </w:tabs>
        <w:spacing w:after="0" w:line="240" w:lineRule="auto"/>
        <w:contextualSpacing w:val="0"/>
        <w:jc w:val="both"/>
        <w:outlineLvl w:val="2"/>
        <w:rPr>
          <w:rFonts w:ascii="Times New Roman" w:hAnsi="Times New Roman" w:cs="Times New Roman"/>
          <w:sz w:val="24"/>
          <w:szCs w:val="24"/>
        </w:rPr>
      </w:pPr>
      <w:r w:rsidRPr="00986BDE">
        <w:rPr>
          <w:rFonts w:ascii="Times New Roman" w:hAnsi="Times New Roman" w:cs="Times New Roman"/>
          <w:sz w:val="24"/>
          <w:szCs w:val="24"/>
        </w:rPr>
        <w:t>Raamlepingul on selle sõlmimise hetkel järgmised lisad:</w:t>
      </w:r>
    </w:p>
    <w:p w14:paraId="0320F94A" w14:textId="149BD0C4" w:rsidR="007569EE" w:rsidRPr="00351322" w:rsidRDefault="000D1E38" w:rsidP="007569EE">
      <w:pPr>
        <w:pStyle w:val="Loendilik"/>
        <w:numPr>
          <w:ilvl w:val="2"/>
          <w:numId w:val="1"/>
        </w:numPr>
        <w:tabs>
          <w:tab w:val="left" w:pos="567"/>
        </w:tabs>
        <w:spacing w:after="0" w:line="240" w:lineRule="auto"/>
        <w:jc w:val="both"/>
        <w:outlineLvl w:val="2"/>
        <w:rPr>
          <w:rFonts w:ascii="Times New Roman" w:hAnsi="Times New Roman" w:cs="Times New Roman"/>
          <w:sz w:val="24"/>
          <w:szCs w:val="24"/>
        </w:rPr>
      </w:pPr>
      <w:r w:rsidRPr="003365E7">
        <w:rPr>
          <w:rFonts w:ascii="Times New Roman" w:hAnsi="Times New Roman" w:cs="Times New Roman"/>
          <w:sz w:val="24"/>
          <w:szCs w:val="24"/>
        </w:rPr>
        <w:t xml:space="preserve">Lisa 1 </w:t>
      </w:r>
      <w:r w:rsidR="007442EF" w:rsidRPr="00351322">
        <w:rPr>
          <w:rFonts w:ascii="Times New Roman" w:hAnsi="Times New Roman" w:cs="Times New Roman"/>
          <w:sz w:val="24"/>
          <w:szCs w:val="24"/>
        </w:rPr>
        <w:t xml:space="preserve">- Isikuandmete töötlemise nõuded volitatud töötlejale </w:t>
      </w:r>
    </w:p>
    <w:p w14:paraId="5C173231" w14:textId="1BA5253F" w:rsidR="0019487C" w:rsidRPr="00351322" w:rsidRDefault="0019487C" w:rsidP="007569EE">
      <w:pPr>
        <w:pStyle w:val="Loendilik"/>
        <w:numPr>
          <w:ilvl w:val="2"/>
          <w:numId w:val="1"/>
        </w:numPr>
        <w:tabs>
          <w:tab w:val="left" w:pos="567"/>
        </w:tabs>
        <w:spacing w:after="0" w:line="240" w:lineRule="auto"/>
        <w:jc w:val="both"/>
        <w:outlineLvl w:val="2"/>
        <w:rPr>
          <w:rFonts w:ascii="Times New Roman" w:hAnsi="Times New Roman" w:cs="Times New Roman"/>
          <w:sz w:val="24"/>
          <w:szCs w:val="24"/>
        </w:rPr>
      </w:pPr>
      <w:r w:rsidRPr="00351322">
        <w:rPr>
          <w:rFonts w:ascii="Times New Roman" w:hAnsi="Times New Roman" w:cs="Times New Roman"/>
          <w:sz w:val="24"/>
          <w:szCs w:val="24"/>
        </w:rPr>
        <w:t>Lisa 2 –</w:t>
      </w:r>
      <w:r w:rsidRPr="00351322">
        <w:rPr>
          <w:rFonts w:ascii="Times New Roman" w:hAnsi="Times New Roman" w:cs="Times New Roman"/>
        </w:rPr>
        <w:t xml:space="preserve"> Andmetöötluse tingimused </w:t>
      </w:r>
      <w:r w:rsidR="00351322" w:rsidRPr="00351322">
        <w:rPr>
          <w:rFonts w:ascii="Times New Roman" w:hAnsi="Times New Roman" w:cs="Times New Roman"/>
        </w:rPr>
        <w:t xml:space="preserve">volitatud töötlejale </w:t>
      </w:r>
    </w:p>
    <w:p w14:paraId="02C8C779" w14:textId="65631A72" w:rsidR="00351322" w:rsidRPr="00351322" w:rsidRDefault="00351322" w:rsidP="007569EE">
      <w:pPr>
        <w:pStyle w:val="Loendilik"/>
        <w:numPr>
          <w:ilvl w:val="2"/>
          <w:numId w:val="1"/>
        </w:numPr>
        <w:tabs>
          <w:tab w:val="left" w:pos="567"/>
        </w:tabs>
        <w:spacing w:after="0" w:line="240" w:lineRule="auto"/>
        <w:jc w:val="both"/>
        <w:outlineLvl w:val="2"/>
        <w:rPr>
          <w:rFonts w:ascii="Times New Roman" w:hAnsi="Times New Roman" w:cs="Times New Roman"/>
          <w:sz w:val="24"/>
          <w:szCs w:val="24"/>
        </w:rPr>
      </w:pPr>
      <w:r>
        <w:rPr>
          <w:rFonts w:ascii="Times New Roman" w:hAnsi="Times New Roman" w:cs="Times New Roman"/>
        </w:rPr>
        <w:t>Lisa 3- Tehniline kirjeldus</w:t>
      </w:r>
    </w:p>
    <w:p w14:paraId="386B5E13" w14:textId="76989F95" w:rsidR="000D1E38" w:rsidRPr="003365E7" w:rsidRDefault="000D1E38" w:rsidP="000D1E38">
      <w:pPr>
        <w:pStyle w:val="Loendilik"/>
        <w:numPr>
          <w:ilvl w:val="2"/>
          <w:numId w:val="1"/>
        </w:numPr>
        <w:tabs>
          <w:tab w:val="left" w:pos="567"/>
        </w:tabs>
        <w:spacing w:after="0" w:line="240" w:lineRule="auto"/>
        <w:contextualSpacing w:val="0"/>
        <w:jc w:val="both"/>
        <w:outlineLvl w:val="2"/>
        <w:rPr>
          <w:rFonts w:ascii="Times New Roman" w:hAnsi="Times New Roman" w:cs="Times New Roman"/>
          <w:sz w:val="24"/>
          <w:szCs w:val="24"/>
        </w:rPr>
      </w:pPr>
      <w:r w:rsidRPr="003365E7">
        <w:rPr>
          <w:rFonts w:ascii="Times New Roman" w:hAnsi="Times New Roman" w:cs="Times New Roman"/>
          <w:sz w:val="24"/>
          <w:szCs w:val="24"/>
        </w:rPr>
        <w:t xml:space="preserve">Lisa </w:t>
      </w:r>
      <w:r w:rsidR="002F146B">
        <w:rPr>
          <w:rFonts w:ascii="Times New Roman" w:hAnsi="Times New Roman" w:cs="Times New Roman"/>
          <w:sz w:val="24"/>
          <w:szCs w:val="24"/>
        </w:rPr>
        <w:t>4</w:t>
      </w:r>
      <w:r w:rsidRPr="003365E7">
        <w:rPr>
          <w:rFonts w:ascii="Times New Roman" w:hAnsi="Times New Roman" w:cs="Times New Roman"/>
          <w:sz w:val="24"/>
          <w:szCs w:val="24"/>
        </w:rPr>
        <w:t xml:space="preserve"> – </w:t>
      </w:r>
      <w:r w:rsidR="002F146B">
        <w:rPr>
          <w:rFonts w:ascii="Times New Roman" w:hAnsi="Times New Roman" w:cs="Times New Roman"/>
          <w:sz w:val="24"/>
          <w:szCs w:val="24"/>
        </w:rPr>
        <w:t>Partneri p</w:t>
      </w:r>
      <w:r w:rsidRPr="003365E7">
        <w:rPr>
          <w:rFonts w:ascii="Times New Roman" w:hAnsi="Times New Roman" w:cs="Times New Roman"/>
          <w:sz w:val="24"/>
          <w:szCs w:val="24"/>
        </w:rPr>
        <w:t>akkumus;</w:t>
      </w:r>
    </w:p>
    <w:p w14:paraId="0A04E15D" w14:textId="64760635" w:rsidR="000D1E38" w:rsidRPr="007B6621" w:rsidRDefault="000D1E38" w:rsidP="000D1E38">
      <w:pPr>
        <w:pStyle w:val="Loendilik"/>
        <w:numPr>
          <w:ilvl w:val="2"/>
          <w:numId w:val="1"/>
        </w:numPr>
        <w:tabs>
          <w:tab w:val="left" w:pos="567"/>
        </w:tabs>
        <w:spacing w:after="0" w:line="240" w:lineRule="auto"/>
        <w:ind w:left="567" w:hanging="567"/>
        <w:contextualSpacing w:val="0"/>
        <w:jc w:val="both"/>
        <w:outlineLvl w:val="2"/>
        <w:rPr>
          <w:rFonts w:ascii="Times New Roman" w:hAnsi="Times New Roman" w:cs="Times New Roman"/>
          <w:sz w:val="24"/>
          <w:szCs w:val="24"/>
        </w:rPr>
      </w:pPr>
      <w:r w:rsidRPr="007B6621">
        <w:rPr>
          <w:rFonts w:ascii="Times New Roman" w:hAnsi="Times New Roman" w:cs="Times New Roman"/>
          <w:sz w:val="24"/>
          <w:szCs w:val="24"/>
        </w:rPr>
        <w:t xml:space="preserve">Lisa </w:t>
      </w:r>
      <w:r w:rsidR="002F146B" w:rsidRPr="007B6621">
        <w:rPr>
          <w:rFonts w:ascii="Times New Roman" w:hAnsi="Times New Roman" w:cs="Times New Roman"/>
          <w:sz w:val="24"/>
          <w:szCs w:val="24"/>
        </w:rPr>
        <w:t>5</w:t>
      </w:r>
      <w:r w:rsidRPr="007B6621">
        <w:rPr>
          <w:rFonts w:ascii="Times New Roman" w:hAnsi="Times New Roman" w:cs="Times New Roman"/>
          <w:sz w:val="24"/>
          <w:szCs w:val="24"/>
        </w:rPr>
        <w:t xml:space="preserve"> –</w:t>
      </w:r>
      <w:r w:rsidR="00E76552" w:rsidRPr="007B6621">
        <w:rPr>
          <w:rFonts w:ascii="Times New Roman" w:hAnsi="Times New Roman" w:cs="Times New Roman"/>
          <w:sz w:val="24"/>
          <w:szCs w:val="24"/>
        </w:rPr>
        <w:t xml:space="preserve"> Pakkumuses nimetamata keelesuun</w:t>
      </w:r>
      <w:r w:rsidR="00AD1E03">
        <w:rPr>
          <w:rFonts w:ascii="Times New Roman" w:hAnsi="Times New Roman" w:cs="Times New Roman"/>
          <w:sz w:val="24"/>
          <w:szCs w:val="24"/>
        </w:rPr>
        <w:t>d</w:t>
      </w:r>
      <w:r w:rsidR="00E76552" w:rsidRPr="007B6621">
        <w:rPr>
          <w:rFonts w:ascii="Times New Roman" w:hAnsi="Times New Roman" w:cs="Times New Roman"/>
          <w:sz w:val="24"/>
          <w:szCs w:val="24"/>
        </w:rPr>
        <w:t xml:space="preserve">ade </w:t>
      </w:r>
      <w:r w:rsidRPr="007B6621">
        <w:rPr>
          <w:rFonts w:ascii="Times New Roman" w:hAnsi="Times New Roman" w:cs="Times New Roman"/>
          <w:sz w:val="24"/>
          <w:szCs w:val="24"/>
        </w:rPr>
        <w:t>tõlketeenuse hinnakiri.</w:t>
      </w:r>
    </w:p>
    <w:p w14:paraId="784653D2" w14:textId="77777777" w:rsidR="000D1E38" w:rsidRPr="00986BDE" w:rsidRDefault="000D1E38" w:rsidP="000D1E38">
      <w:pPr>
        <w:numPr>
          <w:ilvl w:val="1"/>
          <w:numId w:val="1"/>
        </w:numPr>
        <w:autoSpaceDE w:val="0"/>
        <w:autoSpaceDN w:val="0"/>
        <w:spacing w:after="0" w:line="240" w:lineRule="auto"/>
        <w:contextualSpacing/>
        <w:jc w:val="both"/>
        <w:rPr>
          <w:rFonts w:ascii="Times New Roman" w:eastAsia="Times New Roman" w:hAnsi="Times New Roman" w:cs="Times New Roman"/>
          <w:sz w:val="24"/>
          <w:szCs w:val="24"/>
          <w:lang w:eastAsia="et-EE"/>
        </w:rPr>
      </w:pPr>
      <w:r w:rsidRPr="00986BDE">
        <w:rPr>
          <w:rFonts w:ascii="Times New Roman" w:eastAsia="Times New Roman" w:hAnsi="Times New Roman" w:cs="Times New Roman"/>
          <w:sz w:val="24"/>
          <w:szCs w:val="24"/>
        </w:rPr>
        <w:t>Raamlepingu partneritena käsitletakse riigihanke menetluses edukaks tunnistatud pakkuja</w:t>
      </w:r>
      <w:r>
        <w:rPr>
          <w:rFonts w:ascii="Times New Roman" w:eastAsia="Times New Roman" w:hAnsi="Times New Roman" w:cs="Times New Roman"/>
          <w:sz w:val="24"/>
          <w:szCs w:val="24"/>
        </w:rPr>
        <w:t>t</w:t>
      </w:r>
      <w:r w:rsidRPr="00986BDE">
        <w:rPr>
          <w:rFonts w:ascii="Times New Roman" w:eastAsia="Times New Roman" w:hAnsi="Times New Roman" w:cs="Times New Roman"/>
          <w:sz w:val="24"/>
          <w:szCs w:val="24"/>
        </w:rPr>
        <w:t>, kellega sõlmitakse raamleping.</w:t>
      </w:r>
    </w:p>
    <w:p w14:paraId="3D0A917B" w14:textId="77777777" w:rsidR="000D1E38" w:rsidRPr="00986BDE" w:rsidRDefault="000D1E38" w:rsidP="000D1E38">
      <w:pPr>
        <w:numPr>
          <w:ilvl w:val="1"/>
          <w:numId w:val="1"/>
        </w:numPr>
        <w:autoSpaceDE w:val="0"/>
        <w:autoSpaceDN w:val="0"/>
        <w:spacing w:after="0" w:line="240" w:lineRule="auto"/>
        <w:contextualSpacing/>
        <w:jc w:val="both"/>
        <w:rPr>
          <w:rFonts w:ascii="Times New Roman" w:eastAsia="Times New Roman" w:hAnsi="Times New Roman" w:cs="Times New Roman"/>
          <w:sz w:val="24"/>
          <w:szCs w:val="24"/>
          <w:lang w:eastAsia="et-EE"/>
        </w:rPr>
      </w:pPr>
      <w:r w:rsidRPr="00986BDE">
        <w:rPr>
          <w:rFonts w:ascii="Times New Roman" w:eastAsia="Times New Roman" w:hAnsi="Times New Roman" w:cs="Times New Roman"/>
          <w:sz w:val="24"/>
          <w:szCs w:val="24"/>
          <w:lang w:eastAsia="et-EE"/>
        </w:rPr>
        <w:t>Raamlepingus ei fikseerita kõiki hankelepingu tingimusi.</w:t>
      </w:r>
    </w:p>
    <w:p w14:paraId="597BEEA1" w14:textId="77777777" w:rsidR="000D1E38" w:rsidRPr="00986BDE" w:rsidRDefault="000D1E38" w:rsidP="000D1E38">
      <w:pPr>
        <w:numPr>
          <w:ilvl w:val="1"/>
          <w:numId w:val="1"/>
        </w:numPr>
        <w:autoSpaceDE w:val="0"/>
        <w:autoSpaceDN w:val="0"/>
        <w:spacing w:after="0" w:line="240" w:lineRule="auto"/>
        <w:contextualSpacing/>
        <w:jc w:val="both"/>
        <w:rPr>
          <w:rFonts w:ascii="Times New Roman" w:eastAsia="Times New Roman" w:hAnsi="Times New Roman" w:cs="Times New Roman"/>
          <w:sz w:val="24"/>
          <w:szCs w:val="24"/>
          <w:lang w:eastAsia="et-EE"/>
        </w:rPr>
      </w:pPr>
      <w:r w:rsidRPr="00986BDE">
        <w:rPr>
          <w:rFonts w:ascii="Times New Roman" w:eastAsia="Times New Roman" w:hAnsi="Times New Roman" w:cs="Times New Roman"/>
          <w:sz w:val="24"/>
          <w:szCs w:val="24"/>
        </w:rPr>
        <w:t xml:space="preserve">Hankelepingu sõlmimisel lähtuvad pooled raamlepingust tulenevatest tingimustest. Kui raamlepingu alusel sõlmitava hankelepingu tingimused erinevad raamlepingus sätestatust, peavad hankelepingu tingimused olema tellija jaoks soodsamad, </w:t>
      </w:r>
      <w:r w:rsidRPr="00986BDE">
        <w:rPr>
          <w:rFonts w:ascii="Times New Roman" w:hAnsi="Times New Roman" w:cs="Times New Roman"/>
          <w:sz w:val="24"/>
          <w:szCs w:val="24"/>
        </w:rPr>
        <w:t>eelkõige võib hankelepingus teenuse maksumus olla madalam raamlepingus sätestatud maksumusest</w:t>
      </w:r>
      <w:r w:rsidRPr="00986BDE">
        <w:rPr>
          <w:rFonts w:ascii="Times New Roman" w:eastAsia="Times New Roman" w:hAnsi="Times New Roman" w:cs="Times New Roman"/>
          <w:sz w:val="24"/>
          <w:szCs w:val="24"/>
        </w:rPr>
        <w:t>.</w:t>
      </w:r>
    </w:p>
    <w:p w14:paraId="027E7341" w14:textId="77777777" w:rsidR="000D1E38" w:rsidRPr="00986BDE" w:rsidRDefault="000D1E38" w:rsidP="000D1E38">
      <w:pPr>
        <w:autoSpaceDE w:val="0"/>
        <w:autoSpaceDN w:val="0"/>
        <w:spacing w:after="0" w:line="240" w:lineRule="auto"/>
        <w:ind w:left="426"/>
        <w:contextualSpacing/>
        <w:jc w:val="both"/>
        <w:rPr>
          <w:rFonts w:ascii="Times New Roman" w:eastAsia="Times New Roman" w:hAnsi="Times New Roman" w:cs="Times New Roman"/>
          <w:b/>
          <w:sz w:val="24"/>
          <w:szCs w:val="24"/>
        </w:rPr>
      </w:pPr>
    </w:p>
    <w:p w14:paraId="48183325" w14:textId="77777777" w:rsidR="000D1E38" w:rsidRPr="00986BDE" w:rsidRDefault="000D1E38" w:rsidP="000D1E38">
      <w:pPr>
        <w:numPr>
          <w:ilvl w:val="0"/>
          <w:numId w:val="1"/>
        </w:numPr>
        <w:autoSpaceDE w:val="0"/>
        <w:autoSpaceDN w:val="0"/>
        <w:spacing w:after="0" w:line="240" w:lineRule="auto"/>
        <w:ind w:left="426" w:hanging="426"/>
        <w:contextualSpacing/>
        <w:jc w:val="both"/>
        <w:rPr>
          <w:rFonts w:ascii="Times New Roman" w:eastAsia="Times New Roman" w:hAnsi="Times New Roman" w:cs="Times New Roman"/>
          <w:b/>
          <w:sz w:val="24"/>
          <w:szCs w:val="24"/>
        </w:rPr>
      </w:pPr>
      <w:r w:rsidRPr="00986BDE">
        <w:rPr>
          <w:rFonts w:ascii="Times New Roman" w:eastAsia="Times New Roman" w:hAnsi="Times New Roman" w:cs="Times New Roman"/>
          <w:b/>
          <w:sz w:val="24"/>
          <w:szCs w:val="24"/>
        </w:rPr>
        <w:t>Raamlepingu eesmärk ja ese</w:t>
      </w:r>
    </w:p>
    <w:p w14:paraId="636EE490" w14:textId="4AEB7113" w:rsidR="000D1E38" w:rsidRPr="00986BDE" w:rsidRDefault="000D1E38" w:rsidP="000D1E38">
      <w:pPr>
        <w:numPr>
          <w:ilvl w:val="1"/>
          <w:numId w:val="1"/>
        </w:numPr>
        <w:autoSpaceDE w:val="0"/>
        <w:autoSpaceDN w:val="0"/>
        <w:spacing w:after="0" w:line="240" w:lineRule="auto"/>
        <w:contextualSpacing/>
        <w:jc w:val="both"/>
        <w:rPr>
          <w:rFonts w:ascii="Times New Roman" w:eastAsia="Times New Roman" w:hAnsi="Times New Roman" w:cs="Times New Roman"/>
          <w:b/>
          <w:sz w:val="24"/>
          <w:szCs w:val="24"/>
        </w:rPr>
      </w:pPr>
      <w:r w:rsidRPr="00986BDE">
        <w:rPr>
          <w:rFonts w:ascii="Times New Roman" w:eastAsia="Times New Roman" w:hAnsi="Times New Roman" w:cs="Times New Roman"/>
          <w:sz w:val="24"/>
          <w:szCs w:val="24"/>
          <w:lang w:eastAsia="et-EE"/>
        </w:rPr>
        <w:t xml:space="preserve">Raamlepingu eesmärk on määrata kindlaks, kuidas toimub raamlepingu kehtivuse ajal raamlepingu esemeks olevate tõlketeenuste </w:t>
      </w:r>
      <w:r w:rsidRPr="00986BDE">
        <w:rPr>
          <w:rFonts w:ascii="Times New Roman" w:hAnsi="Times New Roman" w:cs="Times New Roman"/>
          <w:sz w:val="24"/>
          <w:szCs w:val="24"/>
        </w:rPr>
        <w:t xml:space="preserve">(edaspidi töö) </w:t>
      </w:r>
      <w:r w:rsidRPr="00986BDE">
        <w:rPr>
          <w:rFonts w:ascii="Times New Roman" w:eastAsia="Times New Roman" w:hAnsi="Times New Roman" w:cs="Times New Roman"/>
          <w:sz w:val="24"/>
          <w:szCs w:val="24"/>
          <w:lang w:eastAsia="et-EE"/>
        </w:rPr>
        <w:t xml:space="preserve">tellimiseks hankelepingute sõlmimine tellija ning raamlepingu partneri vahel. </w:t>
      </w:r>
    </w:p>
    <w:p w14:paraId="30435C27" w14:textId="455DD326" w:rsidR="000D1E38" w:rsidRPr="005E60A1" w:rsidRDefault="000D1E38" w:rsidP="000D1E38">
      <w:pPr>
        <w:numPr>
          <w:ilvl w:val="1"/>
          <w:numId w:val="1"/>
        </w:numPr>
        <w:autoSpaceDE w:val="0"/>
        <w:autoSpaceDN w:val="0"/>
        <w:spacing w:after="0" w:line="240" w:lineRule="auto"/>
        <w:contextualSpacing/>
        <w:jc w:val="both"/>
        <w:rPr>
          <w:rFonts w:ascii="Times New Roman" w:eastAsia="Times New Roman" w:hAnsi="Times New Roman" w:cs="Times New Roman"/>
          <w:b/>
          <w:sz w:val="24"/>
          <w:szCs w:val="24"/>
        </w:rPr>
      </w:pPr>
      <w:r w:rsidRPr="005E60A1">
        <w:rPr>
          <w:rFonts w:ascii="Times New Roman" w:hAnsi="Times New Roman" w:cs="Times New Roman"/>
          <w:sz w:val="24"/>
          <w:szCs w:val="24"/>
        </w:rPr>
        <w:t xml:space="preserve">Raamlepingu esemeks on vastavalt tellija vajadustele </w:t>
      </w:r>
      <w:r w:rsidRPr="005E60A1">
        <w:rPr>
          <w:rFonts w:ascii="Times New Roman" w:hAnsi="Times New Roman" w:cs="Times New Roman"/>
          <w:color w:val="000000"/>
          <w:sz w:val="24"/>
          <w:szCs w:val="24"/>
        </w:rPr>
        <w:t>tellija igapäevases töös vajaminevate kirjalike materjalide tõlkimi</w:t>
      </w:r>
      <w:r w:rsidRPr="005E60A1">
        <w:rPr>
          <w:rFonts w:ascii="Times New Roman" w:hAnsi="Times New Roman" w:cs="Times New Roman"/>
          <w:sz w:val="24"/>
          <w:szCs w:val="24"/>
        </w:rPr>
        <w:t xml:space="preserve">ne. </w:t>
      </w:r>
      <w:r w:rsidRPr="005E60A1">
        <w:rPr>
          <w:rFonts w:ascii="Times New Roman" w:hAnsi="Times New Roman" w:cs="Times New Roman"/>
          <w:color w:val="000000"/>
          <w:sz w:val="24"/>
          <w:szCs w:val="24"/>
        </w:rPr>
        <w:t>Kirjalik tõlketeenus peab sisaldama tõlkimist ja toimetamist, kui ei ole tellimuses kokku lepitud teisiti.</w:t>
      </w:r>
      <w:r w:rsidRPr="005E60A1">
        <w:rPr>
          <w:rFonts w:ascii="Times New Roman" w:eastAsia="Times New Roman" w:hAnsi="Times New Roman" w:cs="Times New Roman"/>
          <w:b/>
          <w:sz w:val="24"/>
          <w:szCs w:val="24"/>
        </w:rPr>
        <w:t xml:space="preserve"> </w:t>
      </w:r>
    </w:p>
    <w:p w14:paraId="233316F7" w14:textId="7A5A7D24" w:rsidR="000D1E38" w:rsidRPr="005E60A1" w:rsidRDefault="000D1E38" w:rsidP="000D1E38">
      <w:pPr>
        <w:numPr>
          <w:ilvl w:val="1"/>
          <w:numId w:val="1"/>
        </w:numPr>
        <w:autoSpaceDE w:val="0"/>
        <w:autoSpaceDN w:val="0"/>
        <w:spacing w:after="0" w:line="240" w:lineRule="auto"/>
        <w:contextualSpacing/>
        <w:jc w:val="both"/>
        <w:rPr>
          <w:rFonts w:ascii="Times New Roman" w:eastAsia="Times New Roman" w:hAnsi="Times New Roman" w:cs="Times New Roman"/>
          <w:sz w:val="24"/>
          <w:szCs w:val="24"/>
        </w:rPr>
      </w:pPr>
      <w:r w:rsidRPr="005E60A1">
        <w:rPr>
          <w:rFonts w:ascii="Times New Roman" w:eastAsia="Times New Roman" w:hAnsi="Times New Roman" w:cs="Times New Roman"/>
          <w:sz w:val="24"/>
          <w:szCs w:val="24"/>
        </w:rPr>
        <w:t>Töö hõlmab</w:t>
      </w:r>
      <w:r w:rsidRPr="005E60A1">
        <w:rPr>
          <w:rFonts w:ascii="Times New Roman" w:hAnsi="Times New Roman" w:cs="Times New Roman"/>
          <w:sz w:val="24"/>
          <w:szCs w:val="24"/>
        </w:rPr>
        <w:t xml:space="preserve"> tekstide kirjalikku tõlkimist lähtekeelest sihtkeelde,</w:t>
      </w:r>
      <w:r w:rsidRPr="005E60A1">
        <w:rPr>
          <w:rFonts w:ascii="Times New Roman" w:eastAsia="Times New Roman" w:hAnsi="Times New Roman" w:cs="Times New Roman"/>
          <w:sz w:val="24"/>
          <w:szCs w:val="24"/>
        </w:rPr>
        <w:t xml:space="preserve"> </w:t>
      </w:r>
      <w:r w:rsidRPr="005E60A1">
        <w:rPr>
          <w:rFonts w:ascii="Times New Roman" w:hAnsi="Times New Roman" w:cs="Times New Roman"/>
          <w:sz w:val="24"/>
          <w:szCs w:val="24"/>
        </w:rPr>
        <w:t>toimetamist, sh sisulist ja erialast toimetamist, korrektuuri ja teksti väljastusülevaatust.</w:t>
      </w:r>
    </w:p>
    <w:p w14:paraId="7A04D08D" w14:textId="7E43FEA8" w:rsidR="000D1E38" w:rsidRPr="00521F51" w:rsidRDefault="000D1E38" w:rsidP="000D1E38">
      <w:pPr>
        <w:pStyle w:val="Loendilik"/>
        <w:numPr>
          <w:ilvl w:val="1"/>
          <w:numId w:val="1"/>
        </w:numPr>
        <w:spacing w:after="0"/>
        <w:jc w:val="both"/>
        <w:rPr>
          <w:rFonts w:ascii="Times New Roman" w:hAnsi="Times New Roman" w:cs="Times New Roman"/>
          <w:sz w:val="24"/>
          <w:szCs w:val="24"/>
        </w:rPr>
      </w:pPr>
      <w:r w:rsidRPr="00521F51">
        <w:rPr>
          <w:rFonts w:ascii="Times New Roman" w:hAnsi="Times New Roman" w:cs="Times New Roman"/>
          <w:sz w:val="24"/>
          <w:szCs w:val="24"/>
        </w:rPr>
        <w:lastRenderedPageBreak/>
        <w:t xml:space="preserve">Tellijal on õigus küsida pakkumust </w:t>
      </w:r>
      <w:bookmarkStart w:id="0" w:name="_Hlk176510249"/>
      <w:r w:rsidRPr="00521F51">
        <w:rPr>
          <w:rFonts w:ascii="Times New Roman" w:hAnsi="Times New Roman" w:cs="Times New Roman"/>
          <w:sz w:val="24"/>
          <w:szCs w:val="24"/>
        </w:rPr>
        <w:t>tõlketeenuse osas ka selliste keelte kohta, mida ei ole raamlepingus välja toodud</w:t>
      </w:r>
      <w:bookmarkEnd w:id="0"/>
      <w:r w:rsidRPr="00521F51">
        <w:rPr>
          <w:rFonts w:ascii="Times New Roman" w:hAnsi="Times New Roman" w:cs="Times New Roman"/>
          <w:sz w:val="24"/>
          <w:szCs w:val="24"/>
        </w:rPr>
        <w:t>, kuid mille järele on tellijal tekkinud raamlepingu kehtivuse ajal vajadus</w:t>
      </w:r>
      <w:r>
        <w:rPr>
          <w:rFonts w:ascii="Times New Roman" w:hAnsi="Times New Roman" w:cs="Times New Roman"/>
          <w:sz w:val="24"/>
          <w:szCs w:val="24"/>
        </w:rPr>
        <w:t xml:space="preserve">. </w:t>
      </w:r>
    </w:p>
    <w:p w14:paraId="25C1B4B9" w14:textId="77777777" w:rsidR="000D1E38" w:rsidRPr="00521F51" w:rsidRDefault="000D1E38" w:rsidP="000D1E38">
      <w:pPr>
        <w:pStyle w:val="Loendilik"/>
        <w:numPr>
          <w:ilvl w:val="1"/>
          <w:numId w:val="1"/>
        </w:numPr>
        <w:spacing w:after="0"/>
        <w:jc w:val="both"/>
        <w:rPr>
          <w:rFonts w:ascii="Times New Roman" w:hAnsi="Times New Roman" w:cs="Times New Roman"/>
          <w:i/>
          <w:sz w:val="24"/>
          <w:szCs w:val="24"/>
          <w:u w:val="single"/>
        </w:rPr>
      </w:pPr>
      <w:r w:rsidRPr="00521F51">
        <w:rPr>
          <w:rFonts w:ascii="Times New Roman" w:hAnsi="Times New Roman" w:cs="Times New Roman"/>
          <w:sz w:val="24"/>
          <w:szCs w:val="24"/>
        </w:rPr>
        <w:t>Töövõtja tagab tellimuste vastuvõtmise üldjuhul tööpäevadel 9.00 – 17.00.</w:t>
      </w:r>
    </w:p>
    <w:p w14:paraId="70566783" w14:textId="05471A38" w:rsidR="000D1E38" w:rsidRDefault="000D1E38" w:rsidP="000D1E38">
      <w:pPr>
        <w:numPr>
          <w:ilvl w:val="1"/>
          <w:numId w:val="1"/>
        </w:numPr>
        <w:autoSpaceDE w:val="0"/>
        <w:autoSpaceDN w:val="0"/>
        <w:spacing w:after="0" w:line="240" w:lineRule="auto"/>
        <w:contextualSpacing/>
        <w:jc w:val="both"/>
        <w:rPr>
          <w:rFonts w:ascii="Times New Roman" w:eastAsia="Times New Roman" w:hAnsi="Times New Roman" w:cs="Times New Roman"/>
          <w:b/>
          <w:sz w:val="24"/>
          <w:szCs w:val="24"/>
        </w:rPr>
      </w:pPr>
      <w:r w:rsidRPr="00521F51">
        <w:rPr>
          <w:rFonts w:ascii="Times New Roman" w:eastAsia="Times New Roman" w:hAnsi="Times New Roman" w:cs="Times New Roman"/>
          <w:sz w:val="24"/>
          <w:szCs w:val="24"/>
          <w:lang w:eastAsia="et-EE"/>
        </w:rPr>
        <w:t xml:space="preserve">Raamleping ilma hankelepinguta ei kohusta tellijat raamlepingu partnerilt tõlketeenust tellima. </w:t>
      </w:r>
      <w:r w:rsidRPr="00521F51">
        <w:rPr>
          <w:rFonts w:ascii="Times New Roman" w:hAnsi="Times New Roman" w:cs="Times New Roman"/>
          <w:sz w:val="24"/>
          <w:szCs w:val="24"/>
        </w:rPr>
        <w:t>Raamlepingule allakirjutamisega kinnitab raamlepingu partner, et ta on võimeline täitma raamlepingu alusel sõlmitavaid hankelepinguid tähtaegselt arvestades hanke alusdokumentides määratud teenuse/töö mahtu.</w:t>
      </w:r>
    </w:p>
    <w:p w14:paraId="1A98C23C" w14:textId="77777777" w:rsidR="00681C5A" w:rsidRPr="00681C5A" w:rsidRDefault="00681C5A" w:rsidP="00681C5A">
      <w:pPr>
        <w:autoSpaceDE w:val="0"/>
        <w:autoSpaceDN w:val="0"/>
        <w:spacing w:after="0" w:line="240" w:lineRule="auto"/>
        <w:ind w:left="360"/>
        <w:contextualSpacing/>
        <w:jc w:val="both"/>
        <w:rPr>
          <w:rFonts w:ascii="Times New Roman" w:eastAsia="Times New Roman" w:hAnsi="Times New Roman" w:cs="Times New Roman"/>
          <w:b/>
          <w:sz w:val="24"/>
          <w:szCs w:val="24"/>
        </w:rPr>
      </w:pPr>
    </w:p>
    <w:p w14:paraId="3DCE0D8B" w14:textId="77777777" w:rsidR="000D1E38" w:rsidRPr="00986BDE" w:rsidRDefault="000D1E38" w:rsidP="000D1E38">
      <w:pPr>
        <w:numPr>
          <w:ilvl w:val="0"/>
          <w:numId w:val="1"/>
        </w:numPr>
        <w:autoSpaceDE w:val="0"/>
        <w:autoSpaceDN w:val="0"/>
        <w:spacing w:after="0" w:line="240" w:lineRule="auto"/>
        <w:ind w:left="426" w:hanging="426"/>
        <w:contextualSpacing/>
        <w:jc w:val="both"/>
        <w:rPr>
          <w:rFonts w:ascii="Times New Roman" w:eastAsia="Times New Roman" w:hAnsi="Times New Roman" w:cs="Times New Roman"/>
          <w:b/>
          <w:sz w:val="24"/>
          <w:szCs w:val="24"/>
          <w:lang w:eastAsia="et-EE"/>
        </w:rPr>
      </w:pPr>
      <w:r w:rsidRPr="00986BDE">
        <w:rPr>
          <w:rFonts w:ascii="Times New Roman" w:eastAsia="Times New Roman" w:hAnsi="Times New Roman" w:cs="Times New Roman"/>
          <w:b/>
          <w:sz w:val="24"/>
          <w:szCs w:val="24"/>
          <w:lang w:eastAsia="et-EE"/>
        </w:rPr>
        <w:t xml:space="preserve">Hankelepingu sõlmimine raamlepingu alusel </w:t>
      </w:r>
    </w:p>
    <w:p w14:paraId="24EA5834" w14:textId="77777777" w:rsidR="000D1E38" w:rsidRPr="00986BDE" w:rsidRDefault="000D1E38" w:rsidP="000D1E38">
      <w:pPr>
        <w:pStyle w:val="Loendilik"/>
        <w:numPr>
          <w:ilvl w:val="1"/>
          <w:numId w:val="1"/>
        </w:numPr>
        <w:autoSpaceDE w:val="0"/>
        <w:autoSpaceDN w:val="0"/>
        <w:spacing w:after="0" w:line="240" w:lineRule="auto"/>
        <w:jc w:val="both"/>
        <w:rPr>
          <w:rFonts w:ascii="Times New Roman" w:eastAsia="Times New Roman" w:hAnsi="Times New Roman" w:cs="Times New Roman"/>
          <w:sz w:val="24"/>
          <w:szCs w:val="24"/>
        </w:rPr>
      </w:pPr>
      <w:r w:rsidRPr="00986BDE">
        <w:rPr>
          <w:rFonts w:ascii="Times New Roman" w:eastAsia="Times New Roman" w:hAnsi="Times New Roman" w:cs="Times New Roman"/>
          <w:sz w:val="24"/>
          <w:szCs w:val="24"/>
        </w:rPr>
        <w:t xml:space="preserve">Hankelepinguna käsitletakse raamlepingu alusel esitatud tellimusi. </w:t>
      </w:r>
      <w:r>
        <w:rPr>
          <w:rFonts w:ascii="Times New Roman" w:eastAsia="Times New Roman" w:hAnsi="Times New Roman" w:cs="Times New Roman"/>
          <w:sz w:val="24"/>
          <w:szCs w:val="24"/>
        </w:rPr>
        <w:t xml:space="preserve">Hankeleping sõlmitakse kirjalikult juhul, kui see tuleneb asutusesisesest hanke- või lepingute sõlmimise korrast. </w:t>
      </w:r>
    </w:p>
    <w:p w14:paraId="4D467A0A" w14:textId="77777777" w:rsidR="000D1E38" w:rsidRPr="00986BDE" w:rsidRDefault="000D1E38" w:rsidP="000D1E38">
      <w:pPr>
        <w:numPr>
          <w:ilvl w:val="1"/>
          <w:numId w:val="1"/>
        </w:numPr>
        <w:autoSpaceDE w:val="0"/>
        <w:autoSpaceDN w:val="0"/>
        <w:spacing w:after="0" w:line="240" w:lineRule="auto"/>
        <w:contextualSpacing/>
        <w:jc w:val="both"/>
        <w:rPr>
          <w:rFonts w:ascii="Times New Roman" w:eastAsia="Times New Roman" w:hAnsi="Times New Roman" w:cs="Times New Roman"/>
          <w:sz w:val="24"/>
          <w:szCs w:val="24"/>
          <w:lang w:eastAsia="et-EE"/>
        </w:rPr>
      </w:pPr>
      <w:r w:rsidRPr="00986BDE">
        <w:rPr>
          <w:rFonts w:ascii="Times New Roman" w:eastAsia="Times New Roman" w:hAnsi="Times New Roman" w:cs="Times New Roman"/>
          <w:sz w:val="24"/>
          <w:szCs w:val="24"/>
        </w:rPr>
        <w:t>Tellija esitab tellimusi vajaduspõhiselt.</w:t>
      </w:r>
      <w:r w:rsidRPr="00986BDE">
        <w:rPr>
          <w:rFonts w:ascii="Times New Roman" w:hAnsi="Times New Roman" w:cs="Times New Roman"/>
          <w:sz w:val="24"/>
          <w:szCs w:val="24"/>
        </w:rPr>
        <w:t xml:space="preserve"> Tellimus esitatakse töövõtja volitatud esindaja e-posti aadressil või antakse paberkandjal üle tellija kontaktisikuga eelnevalt kokkulepitud ajal tellija asukohas.</w:t>
      </w:r>
    </w:p>
    <w:p w14:paraId="23C49F7C" w14:textId="3E7F05D9" w:rsidR="000D1E38" w:rsidRPr="00F70C65" w:rsidRDefault="000D1E38" w:rsidP="000D1E38">
      <w:pPr>
        <w:pStyle w:val="Loendilik"/>
        <w:numPr>
          <w:ilvl w:val="2"/>
          <w:numId w:val="1"/>
        </w:numPr>
        <w:autoSpaceDE w:val="0"/>
        <w:autoSpaceDN w:val="0"/>
        <w:spacing w:after="0" w:line="240" w:lineRule="auto"/>
        <w:ind w:left="567" w:hanging="567"/>
        <w:jc w:val="both"/>
        <w:rPr>
          <w:rFonts w:ascii="Times New Roman" w:eastAsia="Times New Roman" w:hAnsi="Times New Roman" w:cs="Times New Roman"/>
          <w:i/>
          <w:iCs/>
          <w:sz w:val="24"/>
          <w:szCs w:val="24"/>
        </w:rPr>
      </w:pPr>
      <w:r w:rsidRPr="00F70C65">
        <w:rPr>
          <w:rFonts w:ascii="Times New Roman" w:eastAsia="Times New Roman" w:hAnsi="Times New Roman" w:cs="Times New Roman"/>
          <w:sz w:val="24"/>
          <w:szCs w:val="24"/>
        </w:rPr>
        <w:t>Tellija esitab tellimuse raamlepingu partnerile,</w:t>
      </w:r>
      <w:r w:rsidRPr="0066176D">
        <w:rPr>
          <w:rFonts w:ascii="Times New Roman" w:eastAsia="Times New Roman" w:hAnsi="Times New Roman" w:cs="Times New Roman"/>
          <w:i/>
          <w:iCs/>
          <w:sz w:val="24"/>
          <w:szCs w:val="24"/>
        </w:rPr>
        <w:t xml:space="preserve"> </w:t>
      </w:r>
      <w:r w:rsidRPr="00F70C65">
        <w:rPr>
          <w:rFonts w:ascii="Times New Roman" w:eastAsia="Times New Roman" w:hAnsi="Times New Roman" w:cs="Times New Roman"/>
          <w:sz w:val="24"/>
          <w:szCs w:val="24"/>
        </w:rPr>
        <w:t>esitades</w:t>
      </w:r>
      <w:r w:rsidRPr="0066176D">
        <w:rPr>
          <w:rFonts w:ascii="Times New Roman" w:eastAsia="Times New Roman" w:hAnsi="Times New Roman" w:cs="Times New Roman"/>
          <w:i/>
          <w:iCs/>
          <w:sz w:val="24"/>
          <w:szCs w:val="24"/>
        </w:rPr>
        <w:t xml:space="preserve"> </w:t>
      </w:r>
      <w:r w:rsidRPr="00F70C65">
        <w:rPr>
          <w:rFonts w:ascii="Times New Roman" w:eastAsia="Times New Roman" w:hAnsi="Times New Roman" w:cs="Times New Roman"/>
          <w:sz w:val="24"/>
          <w:szCs w:val="24"/>
        </w:rPr>
        <w:t>talle</w:t>
      </w:r>
      <w:r w:rsidRPr="0066176D">
        <w:rPr>
          <w:rFonts w:ascii="Times New Roman" w:eastAsia="Times New Roman" w:hAnsi="Times New Roman" w:cs="Times New Roman"/>
          <w:i/>
          <w:iCs/>
          <w:sz w:val="24"/>
          <w:szCs w:val="24"/>
        </w:rPr>
        <w:t xml:space="preserve"> tellitava töö kirjelduse</w:t>
      </w:r>
      <w:r w:rsidRPr="0066176D">
        <w:rPr>
          <w:rFonts w:ascii="Times New Roman" w:hAnsi="Times New Roman" w:cs="Times New Roman"/>
          <w:i/>
          <w:iCs/>
          <w:sz w:val="24"/>
          <w:szCs w:val="24"/>
        </w:rPr>
        <w:t xml:space="preserve"> (tellimuse koos algtekstiga, töö tähtaeg (vajadusel kellaaeg) ja sihtkeel(</w:t>
      </w:r>
      <w:proofErr w:type="spellStart"/>
      <w:r w:rsidRPr="0066176D">
        <w:rPr>
          <w:rFonts w:ascii="Times New Roman" w:hAnsi="Times New Roman" w:cs="Times New Roman"/>
          <w:i/>
          <w:iCs/>
          <w:sz w:val="24"/>
          <w:szCs w:val="24"/>
        </w:rPr>
        <w:t>ed</w:t>
      </w:r>
      <w:proofErr w:type="spellEnd"/>
      <w:r w:rsidRPr="0066176D">
        <w:rPr>
          <w:rFonts w:ascii="Times New Roman" w:hAnsi="Times New Roman" w:cs="Times New Roman"/>
          <w:i/>
          <w:iCs/>
          <w:sz w:val="24"/>
          <w:szCs w:val="24"/>
        </w:rPr>
        <w:t xml:space="preserve">) ning </w:t>
      </w:r>
      <w:r>
        <w:rPr>
          <w:rFonts w:ascii="Times New Roman" w:hAnsi="Times New Roman" w:cs="Times New Roman"/>
          <w:i/>
          <w:iCs/>
          <w:sz w:val="24"/>
          <w:szCs w:val="24"/>
        </w:rPr>
        <w:t xml:space="preserve">vajadusel </w:t>
      </w:r>
      <w:r w:rsidRPr="0066176D">
        <w:rPr>
          <w:rFonts w:ascii="Times New Roman" w:hAnsi="Times New Roman" w:cs="Times New Roman"/>
          <w:i/>
          <w:iCs/>
          <w:sz w:val="24"/>
          <w:szCs w:val="24"/>
        </w:rPr>
        <w:t xml:space="preserve">määrates tähtaja tellimuse kinnitamiseks. Kui tellimuse esitamise tähtaeg on lühem kui 3 tööpäeva (kiireloomuliste tõlketööde) tellimuse korral lepitakse mahud, tähtajad ja maksumus kokku iga kord eraldi. </w:t>
      </w:r>
    </w:p>
    <w:p w14:paraId="49272752" w14:textId="77777777" w:rsidR="000D1E38" w:rsidRPr="009D2A1C" w:rsidRDefault="000D1E38" w:rsidP="000D1E38">
      <w:pPr>
        <w:pStyle w:val="Loendilik"/>
        <w:numPr>
          <w:ilvl w:val="2"/>
          <w:numId w:val="1"/>
        </w:numPr>
        <w:autoSpaceDE w:val="0"/>
        <w:autoSpaceDN w:val="0"/>
        <w:spacing w:after="0" w:line="240" w:lineRule="auto"/>
        <w:ind w:left="567" w:hanging="567"/>
        <w:jc w:val="both"/>
        <w:rPr>
          <w:rFonts w:ascii="Times New Roman" w:eastAsia="Times New Roman" w:hAnsi="Times New Roman" w:cs="Times New Roman"/>
          <w:sz w:val="24"/>
          <w:szCs w:val="24"/>
        </w:rPr>
      </w:pPr>
      <w:r w:rsidRPr="009D2A1C">
        <w:rPr>
          <w:rFonts w:ascii="Times New Roman" w:hAnsi="Times New Roman" w:cs="Times New Roman"/>
          <w:sz w:val="24"/>
          <w:szCs w:val="24"/>
        </w:rPr>
        <w:t xml:space="preserve">Raamlepingu partner peab tellimuse kinnitama ühe tööpäeva jooksul tellimuse esitamisest arvates, kui tellimus on esitatud tööajal ja kui ei ole määratud muud tähtaega. </w:t>
      </w:r>
      <w:r w:rsidRPr="009D2A1C">
        <w:rPr>
          <w:rFonts w:ascii="Times New Roman" w:hAnsi="Times New Roman" w:cs="Times New Roman"/>
          <w:color w:val="000000"/>
          <w:sz w:val="24"/>
          <w:szCs w:val="24"/>
        </w:rPr>
        <w:t xml:space="preserve">Kui tellimus esitatakse töövälisel ajal, siis tuleb tellimus kinnitada ühe tööpäeva jooksul tellimusele järgneva tööpäeva algusest. Tellija võib </w:t>
      </w:r>
      <w:r w:rsidRPr="009D2A1C">
        <w:rPr>
          <w:rFonts w:ascii="Times New Roman" w:eastAsia="Times New Roman" w:hAnsi="Times New Roman" w:cs="Times New Roman"/>
          <w:sz w:val="24"/>
          <w:szCs w:val="24"/>
        </w:rPr>
        <w:t xml:space="preserve">määrata teistsuguse tähtaja tellimuse kinnitamiseks. </w:t>
      </w:r>
    </w:p>
    <w:p w14:paraId="240C2419" w14:textId="3BCD83FB" w:rsidR="004F713B" w:rsidRPr="002846DA" w:rsidRDefault="004F713B" w:rsidP="000D1E38">
      <w:pPr>
        <w:pStyle w:val="Loendilik"/>
        <w:numPr>
          <w:ilvl w:val="2"/>
          <w:numId w:val="1"/>
        </w:numPr>
        <w:autoSpaceDE w:val="0"/>
        <w:autoSpaceDN w:val="0"/>
        <w:spacing w:after="0" w:line="240" w:lineRule="auto"/>
        <w:ind w:left="567" w:hanging="567"/>
        <w:jc w:val="both"/>
        <w:rPr>
          <w:rFonts w:ascii="Times New Roman" w:eastAsia="Times New Roman" w:hAnsi="Times New Roman" w:cs="Times New Roman"/>
          <w:sz w:val="24"/>
          <w:szCs w:val="24"/>
        </w:rPr>
      </w:pPr>
      <w:r w:rsidRPr="002846DA">
        <w:rPr>
          <w:rFonts w:ascii="Times New Roman" w:eastAsia="Times New Roman" w:hAnsi="Times New Roman" w:cs="Times New Roman"/>
          <w:sz w:val="24"/>
          <w:szCs w:val="24"/>
        </w:rPr>
        <w:t>Kiireloomulise teabe tõlkimine, nt pressiteade (maksimaalselt 1800 tähemärki koos tühikutega ehk üks standardlehekülg) tuleb teostada ja esitada samal tööpäeval, kui tõlketöö tellimus on esitatud enne kella 13:00 ning järgneval tööpäeval hiljemalt kella 12:00-ks kui tõlketöö tellimus on esitatud pärast kella 13:00</w:t>
      </w:r>
    </w:p>
    <w:p w14:paraId="7E1C555E" w14:textId="3E92E023" w:rsidR="000D1E38" w:rsidRPr="00BD0CE1" w:rsidRDefault="0003607D" w:rsidP="000D1E38">
      <w:pPr>
        <w:pStyle w:val="Loendilik"/>
        <w:numPr>
          <w:ilvl w:val="1"/>
          <w:numId w:val="1"/>
        </w:numPr>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Pr="0003607D">
        <w:rPr>
          <w:rFonts w:ascii="Times New Roman" w:eastAsia="Times New Roman" w:hAnsi="Times New Roman" w:cs="Times New Roman"/>
          <w:sz w:val="24"/>
          <w:szCs w:val="24"/>
        </w:rPr>
        <w:t>õlketeenuse osas selliste keel</w:t>
      </w:r>
      <w:r w:rsidR="00F25069">
        <w:rPr>
          <w:rFonts w:ascii="Times New Roman" w:eastAsia="Times New Roman" w:hAnsi="Times New Roman" w:cs="Times New Roman"/>
          <w:sz w:val="24"/>
          <w:szCs w:val="24"/>
        </w:rPr>
        <w:t>esuun</w:t>
      </w:r>
      <w:r w:rsidR="00AD1E03">
        <w:rPr>
          <w:rFonts w:ascii="Times New Roman" w:eastAsia="Times New Roman" w:hAnsi="Times New Roman" w:cs="Times New Roman"/>
          <w:sz w:val="24"/>
          <w:szCs w:val="24"/>
        </w:rPr>
        <w:t>da</w:t>
      </w:r>
      <w:r w:rsidR="00F25069">
        <w:rPr>
          <w:rFonts w:ascii="Times New Roman" w:eastAsia="Times New Roman" w:hAnsi="Times New Roman" w:cs="Times New Roman"/>
          <w:sz w:val="24"/>
          <w:szCs w:val="24"/>
        </w:rPr>
        <w:t>de</w:t>
      </w:r>
      <w:r w:rsidRPr="0003607D">
        <w:rPr>
          <w:rFonts w:ascii="Times New Roman" w:eastAsia="Times New Roman" w:hAnsi="Times New Roman" w:cs="Times New Roman"/>
          <w:sz w:val="24"/>
          <w:szCs w:val="24"/>
        </w:rPr>
        <w:t xml:space="preserve"> kohta, mida ei ole raamlepingus välja toodud </w:t>
      </w:r>
      <w:r w:rsidR="00F25069">
        <w:rPr>
          <w:rFonts w:ascii="Times New Roman" w:eastAsia="Times New Roman" w:hAnsi="Times New Roman" w:cs="Times New Roman"/>
          <w:sz w:val="24"/>
          <w:szCs w:val="24"/>
        </w:rPr>
        <w:t xml:space="preserve">toimub </w:t>
      </w:r>
      <w:r w:rsidR="000D1E38">
        <w:rPr>
          <w:rFonts w:ascii="Times New Roman" w:eastAsia="Times New Roman" w:hAnsi="Times New Roman" w:cs="Times New Roman"/>
          <w:sz w:val="24"/>
          <w:szCs w:val="24"/>
        </w:rPr>
        <w:t>h</w:t>
      </w:r>
      <w:r w:rsidR="000D1E38" w:rsidRPr="00BD0CE1">
        <w:rPr>
          <w:rFonts w:ascii="Times New Roman" w:eastAsia="Times New Roman" w:hAnsi="Times New Roman" w:cs="Times New Roman"/>
          <w:sz w:val="24"/>
          <w:szCs w:val="24"/>
        </w:rPr>
        <w:t>ankelepingute sõlmimine punktides 3.1-3.</w:t>
      </w:r>
      <w:r w:rsidR="000D1E38">
        <w:rPr>
          <w:rFonts w:ascii="Times New Roman" w:eastAsia="Times New Roman" w:hAnsi="Times New Roman" w:cs="Times New Roman"/>
          <w:sz w:val="24"/>
          <w:szCs w:val="24"/>
        </w:rPr>
        <w:t>2</w:t>
      </w:r>
      <w:r w:rsidR="000D1E38" w:rsidRPr="00BD0CE1">
        <w:rPr>
          <w:rFonts w:ascii="Times New Roman" w:eastAsia="Times New Roman" w:hAnsi="Times New Roman" w:cs="Times New Roman"/>
          <w:sz w:val="24"/>
          <w:szCs w:val="24"/>
        </w:rPr>
        <w:t>.</w:t>
      </w:r>
      <w:r w:rsidR="000D1E38">
        <w:rPr>
          <w:rFonts w:ascii="Times New Roman" w:eastAsia="Times New Roman" w:hAnsi="Times New Roman" w:cs="Times New Roman"/>
          <w:sz w:val="24"/>
          <w:szCs w:val="24"/>
        </w:rPr>
        <w:t>2</w:t>
      </w:r>
      <w:r w:rsidR="000D1E38" w:rsidRPr="00BD0CE1">
        <w:rPr>
          <w:rFonts w:ascii="Times New Roman" w:eastAsia="Times New Roman" w:hAnsi="Times New Roman" w:cs="Times New Roman"/>
          <w:sz w:val="24"/>
          <w:szCs w:val="24"/>
        </w:rPr>
        <w:t xml:space="preserve"> põhimõtete alusel</w:t>
      </w:r>
      <w:r w:rsidR="000D1E38">
        <w:rPr>
          <w:rFonts w:ascii="Times New Roman" w:eastAsia="Times New Roman" w:hAnsi="Times New Roman" w:cs="Times New Roman"/>
          <w:sz w:val="24"/>
          <w:szCs w:val="24"/>
        </w:rPr>
        <w:t>.</w:t>
      </w:r>
    </w:p>
    <w:p w14:paraId="53FB6071" w14:textId="77777777" w:rsidR="000D1E38" w:rsidRPr="004D4D90" w:rsidRDefault="000D1E38" w:rsidP="000D1E38">
      <w:pPr>
        <w:pStyle w:val="Loendilik"/>
        <w:spacing w:after="0" w:line="240" w:lineRule="auto"/>
        <w:ind w:left="567" w:hanging="567"/>
        <w:jc w:val="both"/>
        <w:rPr>
          <w:rFonts w:ascii="Times New Roman" w:hAnsi="Times New Roman" w:cs="Times New Roman"/>
          <w:sz w:val="24"/>
          <w:szCs w:val="24"/>
        </w:rPr>
      </w:pPr>
    </w:p>
    <w:p w14:paraId="6DAFBEFE" w14:textId="77777777" w:rsidR="000D1E38" w:rsidRPr="00986BDE" w:rsidRDefault="000D1E38" w:rsidP="000D1E38">
      <w:pPr>
        <w:pStyle w:val="Loendilik"/>
        <w:numPr>
          <w:ilvl w:val="0"/>
          <w:numId w:val="1"/>
        </w:numPr>
        <w:autoSpaceDE w:val="0"/>
        <w:autoSpaceDN w:val="0"/>
        <w:spacing w:after="0" w:line="240" w:lineRule="auto"/>
        <w:jc w:val="both"/>
        <w:rPr>
          <w:rFonts w:ascii="Times New Roman" w:eastAsia="Times New Roman" w:hAnsi="Times New Roman" w:cs="Times New Roman"/>
          <w:b/>
          <w:sz w:val="24"/>
          <w:szCs w:val="24"/>
        </w:rPr>
      </w:pPr>
      <w:r w:rsidRPr="00986BDE">
        <w:rPr>
          <w:rFonts w:ascii="Times New Roman" w:eastAsia="Times New Roman" w:hAnsi="Times New Roman" w:cs="Times New Roman"/>
          <w:b/>
          <w:sz w:val="24"/>
          <w:szCs w:val="24"/>
        </w:rPr>
        <w:t xml:space="preserve">Tellimuse täitmise ja töö teostamise tingimused </w:t>
      </w:r>
    </w:p>
    <w:p w14:paraId="2DB081B6" w14:textId="77777777" w:rsidR="000D1E38" w:rsidRPr="00BD0CE1" w:rsidRDefault="000D1E38" w:rsidP="000D1E38">
      <w:pPr>
        <w:pStyle w:val="Loendilik"/>
        <w:numPr>
          <w:ilvl w:val="1"/>
          <w:numId w:val="1"/>
        </w:numPr>
        <w:autoSpaceDE w:val="0"/>
        <w:autoSpaceDN w:val="0"/>
        <w:spacing w:after="0" w:line="240" w:lineRule="auto"/>
        <w:jc w:val="both"/>
        <w:rPr>
          <w:rFonts w:ascii="Times New Roman" w:eastAsia="Times New Roman" w:hAnsi="Times New Roman" w:cs="Times New Roman"/>
          <w:i/>
          <w:iCs/>
          <w:sz w:val="24"/>
          <w:szCs w:val="24"/>
        </w:rPr>
      </w:pPr>
      <w:r w:rsidRPr="00986BDE">
        <w:rPr>
          <w:rFonts w:ascii="Times New Roman" w:eastAsia="Times New Roman" w:hAnsi="Times New Roman" w:cs="Times New Roman"/>
          <w:sz w:val="24"/>
          <w:szCs w:val="24"/>
        </w:rPr>
        <w:t>Tellijal on õigus tellimus tühistada</w:t>
      </w:r>
      <w:r w:rsidRPr="00BD0CE1">
        <w:rPr>
          <w:rFonts w:ascii="Times New Roman" w:eastAsia="Times New Roman" w:hAnsi="Times New Roman" w:cs="Times New Roman"/>
          <w:sz w:val="24"/>
          <w:szCs w:val="24"/>
        </w:rPr>
        <w:t xml:space="preserve">, </w:t>
      </w:r>
      <w:r w:rsidRPr="00BD0CE1">
        <w:rPr>
          <w:rFonts w:ascii="Times New Roman" w:hAnsi="Times New Roman" w:cs="Times New Roman"/>
          <w:sz w:val="24"/>
          <w:szCs w:val="24"/>
        </w:rPr>
        <w:t>tellida teenust esialgu kavandatust väiksemas mahus või teenuse osutamise aega edasi lükata (tellimuse muutmine)</w:t>
      </w:r>
      <w:r w:rsidRPr="00BD0CE1">
        <w:rPr>
          <w:rFonts w:ascii="Times New Roman" w:eastAsia="Times New Roman" w:hAnsi="Times New Roman" w:cs="Times New Roman"/>
          <w:sz w:val="24"/>
          <w:szCs w:val="24"/>
        </w:rPr>
        <w:t xml:space="preserve">. Sellisel juhul on tellija kohustatud töövõtjale tasuma tühistamise hetkeks teostatud tõlketööde eest. </w:t>
      </w:r>
    </w:p>
    <w:p w14:paraId="59CF8495" w14:textId="77777777" w:rsidR="000D1E38" w:rsidRPr="00D572D7" w:rsidRDefault="000D1E38" w:rsidP="000D1E38">
      <w:pPr>
        <w:pStyle w:val="Loendilik"/>
        <w:numPr>
          <w:ilvl w:val="1"/>
          <w:numId w:val="1"/>
        </w:numPr>
        <w:tabs>
          <w:tab w:val="left" w:pos="567"/>
        </w:tabs>
        <w:spacing w:after="0" w:line="240" w:lineRule="auto"/>
        <w:contextualSpacing w:val="0"/>
        <w:jc w:val="both"/>
        <w:outlineLvl w:val="2"/>
        <w:rPr>
          <w:rFonts w:ascii="Times New Roman" w:hAnsi="Times New Roman" w:cs="Times New Roman"/>
          <w:b/>
          <w:sz w:val="24"/>
          <w:szCs w:val="24"/>
        </w:rPr>
      </w:pPr>
      <w:r w:rsidRPr="00986BDE">
        <w:rPr>
          <w:rFonts w:ascii="Times New Roman" w:hAnsi="Times New Roman" w:cs="Times New Roman"/>
          <w:sz w:val="24"/>
          <w:szCs w:val="24"/>
        </w:rPr>
        <w:t>Tööde teostamise aja suhtes võivad poolte volitatud esindajad kirjalikku taasesitamist võimaldavas vormis kokku leppida lepingus toodust pikemates või lühemates tähtaegades.</w:t>
      </w:r>
    </w:p>
    <w:p w14:paraId="091E29B0" w14:textId="77777777" w:rsidR="000D1E38" w:rsidRPr="00986BDE" w:rsidRDefault="000D1E38" w:rsidP="000D1E38">
      <w:pPr>
        <w:pStyle w:val="Loendilik"/>
        <w:numPr>
          <w:ilvl w:val="1"/>
          <w:numId w:val="1"/>
        </w:numPr>
        <w:tabs>
          <w:tab w:val="left" w:pos="567"/>
        </w:tabs>
        <w:spacing w:after="0" w:line="240" w:lineRule="auto"/>
        <w:contextualSpacing w:val="0"/>
        <w:jc w:val="both"/>
        <w:outlineLvl w:val="2"/>
        <w:rPr>
          <w:rFonts w:ascii="Times New Roman" w:hAnsi="Times New Roman" w:cs="Times New Roman"/>
          <w:b/>
          <w:sz w:val="24"/>
          <w:szCs w:val="24"/>
        </w:rPr>
      </w:pPr>
      <w:r>
        <w:rPr>
          <w:rFonts w:ascii="Times New Roman" w:hAnsi="Times New Roman" w:cs="Times New Roman"/>
          <w:sz w:val="24"/>
          <w:szCs w:val="24"/>
        </w:rPr>
        <w:t>Tellimuse (hankelepingu) tähtaja muutmine on lubatud kirjalikku taasesitamist võimaldavas vormis poolte kokkuleppel.</w:t>
      </w:r>
    </w:p>
    <w:p w14:paraId="65320B71" w14:textId="77777777" w:rsidR="000D1E38" w:rsidRPr="00986BDE" w:rsidRDefault="000D1E38" w:rsidP="000D1E38">
      <w:pPr>
        <w:pStyle w:val="Loendilik"/>
        <w:numPr>
          <w:ilvl w:val="1"/>
          <w:numId w:val="1"/>
        </w:numPr>
        <w:tabs>
          <w:tab w:val="left" w:pos="567"/>
        </w:tabs>
        <w:spacing w:after="0" w:line="240" w:lineRule="auto"/>
        <w:contextualSpacing w:val="0"/>
        <w:jc w:val="both"/>
        <w:outlineLvl w:val="2"/>
        <w:rPr>
          <w:rFonts w:ascii="Times New Roman" w:hAnsi="Times New Roman" w:cs="Times New Roman"/>
          <w:b/>
          <w:sz w:val="24"/>
          <w:szCs w:val="24"/>
        </w:rPr>
      </w:pPr>
      <w:r w:rsidRPr="00986BDE">
        <w:rPr>
          <w:rFonts w:ascii="Times New Roman" w:hAnsi="Times New Roman" w:cs="Times New Roman"/>
          <w:sz w:val="24"/>
          <w:szCs w:val="24"/>
          <w:lang w:eastAsia="et-EE"/>
        </w:rPr>
        <w:t xml:space="preserve">Töövõtja kohustub </w:t>
      </w:r>
      <w:r w:rsidRPr="00986BDE">
        <w:rPr>
          <w:rFonts w:ascii="Times New Roman" w:hAnsi="Times New Roman" w:cs="Times New Roman"/>
          <w:snapToGrid w:val="0"/>
          <w:sz w:val="24"/>
          <w:szCs w:val="24"/>
        </w:rPr>
        <w:t xml:space="preserve">täitma lepingut ja selle alusel esitatud tellimusi tähtaegselt, kvaliteetselt, kooskõlas hanke alusdokumentide, tellimuse ja esitatud pakkumusega. </w:t>
      </w:r>
      <w:r w:rsidRPr="00986BDE">
        <w:rPr>
          <w:rFonts w:ascii="Times New Roman" w:hAnsi="Times New Roman" w:cs="Times New Roman"/>
          <w:sz w:val="24"/>
          <w:szCs w:val="24"/>
          <w:shd w:val="clear" w:color="auto" w:fill="FFFFFF"/>
        </w:rPr>
        <w:t xml:space="preserve">Hanke alusdokumentides ja/või tellimuses määratlemata omaduste osas peab töö olema vähemalt keskmise kvaliteediga ja vastavama sarnastele töödele tavaliselt esitatavatele nõuetele. </w:t>
      </w:r>
      <w:r w:rsidRPr="00986BDE">
        <w:rPr>
          <w:rFonts w:ascii="Times New Roman" w:hAnsi="Times New Roman" w:cs="Times New Roman"/>
          <w:sz w:val="24"/>
          <w:szCs w:val="24"/>
        </w:rPr>
        <w:t>Töövõtja peab teenuse osutamise käigus tegema kõik tööd ja toimingud, mis ei ole hanke alusdokumentides sätestatud, kuid mis oma olemuselt kuuluvad teenuse osutamisega seotud tööde hulka.</w:t>
      </w:r>
    </w:p>
    <w:p w14:paraId="4BEDEB55" w14:textId="77777777" w:rsidR="000D1E38" w:rsidRPr="00986BDE" w:rsidRDefault="000D1E38" w:rsidP="000D1E38">
      <w:pPr>
        <w:pStyle w:val="Loendilik"/>
        <w:numPr>
          <w:ilvl w:val="1"/>
          <w:numId w:val="1"/>
        </w:numPr>
        <w:tabs>
          <w:tab w:val="left" w:pos="567"/>
        </w:tabs>
        <w:spacing w:after="0" w:line="240" w:lineRule="auto"/>
        <w:contextualSpacing w:val="0"/>
        <w:jc w:val="both"/>
        <w:outlineLvl w:val="2"/>
        <w:rPr>
          <w:rFonts w:ascii="Times New Roman" w:hAnsi="Times New Roman" w:cs="Times New Roman"/>
          <w:b/>
          <w:sz w:val="24"/>
          <w:szCs w:val="24"/>
        </w:rPr>
      </w:pPr>
      <w:r w:rsidRPr="00986BDE">
        <w:rPr>
          <w:rFonts w:ascii="Times New Roman" w:hAnsi="Times New Roman" w:cs="Times New Roman"/>
          <w:snapToGrid w:val="0"/>
          <w:sz w:val="24"/>
          <w:szCs w:val="24"/>
        </w:rPr>
        <w:t xml:space="preserve">Töövõtja peab tegema töö vastavalt oma erialastele teadmistele, oskustele ja võimetele, kasutades lepingus sätestatud töö tegemisel tööjõudu, kelle koolitus, oskused ja kogemused vastavad töö ulatusele, iseloomule ja keerukusele. </w:t>
      </w:r>
    </w:p>
    <w:p w14:paraId="0169EA55" w14:textId="77777777" w:rsidR="000D1E38" w:rsidRPr="00354EE1" w:rsidRDefault="000D1E38" w:rsidP="000D1E38">
      <w:pPr>
        <w:pStyle w:val="Loendilik"/>
        <w:numPr>
          <w:ilvl w:val="1"/>
          <w:numId w:val="1"/>
        </w:numPr>
        <w:tabs>
          <w:tab w:val="left" w:pos="567"/>
        </w:tabs>
        <w:spacing w:after="0" w:line="240" w:lineRule="auto"/>
        <w:contextualSpacing w:val="0"/>
        <w:jc w:val="both"/>
        <w:outlineLvl w:val="2"/>
        <w:rPr>
          <w:rFonts w:ascii="Times New Roman" w:hAnsi="Times New Roman" w:cs="Times New Roman"/>
          <w:b/>
          <w:sz w:val="24"/>
          <w:szCs w:val="24"/>
        </w:rPr>
      </w:pPr>
      <w:r w:rsidRPr="00354EE1">
        <w:rPr>
          <w:rFonts w:ascii="Times New Roman" w:hAnsi="Times New Roman" w:cs="Times New Roman"/>
          <w:snapToGrid w:val="0"/>
          <w:sz w:val="24"/>
          <w:szCs w:val="24"/>
        </w:rPr>
        <w:lastRenderedPageBreak/>
        <w:t>Tellija nõudmisel peab töövõtja edastama tööd digitaalselt allkirjastatult või paberkandjal töö tegija kinnituse või tõlkija hoiatamise märkega. /</w:t>
      </w:r>
      <w:r w:rsidRPr="00354EE1">
        <w:rPr>
          <w:rFonts w:ascii="Times New Roman" w:hAnsi="Times New Roman" w:cs="Times New Roman"/>
          <w:sz w:val="24"/>
          <w:szCs w:val="24"/>
        </w:rPr>
        <w:t>Tellijal on õigus töövõtjalt nõuda tõlkija / tõlgi kirjalikku kinnitust esitatud töö (tõlke) kvaliteedile.</w:t>
      </w:r>
    </w:p>
    <w:p w14:paraId="574F792C" w14:textId="77777777" w:rsidR="000D1E38" w:rsidRPr="00986BDE" w:rsidRDefault="000D1E38" w:rsidP="000D1E38">
      <w:pPr>
        <w:pStyle w:val="Loendilik"/>
        <w:numPr>
          <w:ilvl w:val="1"/>
          <w:numId w:val="1"/>
        </w:numPr>
        <w:tabs>
          <w:tab w:val="left" w:pos="567"/>
        </w:tabs>
        <w:spacing w:after="0" w:line="240" w:lineRule="auto"/>
        <w:contextualSpacing w:val="0"/>
        <w:jc w:val="both"/>
        <w:outlineLvl w:val="2"/>
        <w:rPr>
          <w:rFonts w:ascii="Times New Roman" w:hAnsi="Times New Roman" w:cs="Times New Roman"/>
          <w:b/>
          <w:sz w:val="24"/>
          <w:szCs w:val="24"/>
        </w:rPr>
      </w:pPr>
      <w:r w:rsidRPr="00986BDE">
        <w:rPr>
          <w:rFonts w:ascii="Times New Roman" w:hAnsi="Times New Roman" w:cs="Times New Roman"/>
          <w:sz w:val="24"/>
          <w:szCs w:val="24"/>
        </w:rPr>
        <w:t>Töövõtja kohustub teenuse osutamise tingimustest informeerima oma töötajaid või koostööpartnereid, kellele ta lepingu täitmisega seotud ülesande on pannud.</w:t>
      </w:r>
    </w:p>
    <w:p w14:paraId="1EE872F7" w14:textId="77777777" w:rsidR="000D1E38" w:rsidRPr="00986BDE" w:rsidRDefault="000D1E38" w:rsidP="000D1E38">
      <w:pPr>
        <w:pStyle w:val="Loendilik"/>
        <w:numPr>
          <w:ilvl w:val="1"/>
          <w:numId w:val="1"/>
        </w:numPr>
        <w:tabs>
          <w:tab w:val="left" w:pos="567"/>
        </w:tabs>
        <w:spacing w:after="0" w:line="240" w:lineRule="auto"/>
        <w:contextualSpacing w:val="0"/>
        <w:jc w:val="both"/>
        <w:outlineLvl w:val="2"/>
        <w:rPr>
          <w:rFonts w:ascii="Times New Roman" w:hAnsi="Times New Roman" w:cs="Times New Roman"/>
          <w:b/>
          <w:sz w:val="24"/>
          <w:szCs w:val="24"/>
        </w:rPr>
      </w:pPr>
      <w:r w:rsidRPr="00986BDE">
        <w:rPr>
          <w:rFonts w:ascii="Times New Roman" w:hAnsi="Times New Roman" w:cs="Times New Roman"/>
          <w:bCs/>
          <w:sz w:val="24"/>
          <w:szCs w:val="24"/>
        </w:rPr>
        <w:t xml:space="preserve">Vajadusel küsib töövõtja selgitusi tõlgitavas tekstis esinevate spetsiifiliste terminite, mõistete ja lühendite kohta. Tellija annab nende kohta enesele teadaolevat informatsiooni poolte vahel kokkulepitud aja jooksul. Spetsiifilisteks terminiteks loetakse termineid, mis lähtekeeles ei ole üldkasutatavad, on erialased või ainult organisatsioonisiseselt kasutatavad. </w:t>
      </w:r>
      <w:r w:rsidRPr="00986BDE">
        <w:rPr>
          <w:rFonts w:ascii="Times New Roman" w:hAnsi="Times New Roman" w:cs="Times New Roman"/>
          <w:sz w:val="24"/>
          <w:szCs w:val="24"/>
        </w:rPr>
        <w:t>Spetsiifiliste erialakeelendite puhul on töövõtjal õigus taotleda tellijalt tööde tähtaja pikendamist. Juriidiliste tekstide tõlkimisel peab töövõtja terminoloogilise ühtsuse tagamiseks lähtuma Riigi Teatajas avaldatud terminoloogiast.</w:t>
      </w:r>
    </w:p>
    <w:p w14:paraId="568F34D6" w14:textId="77777777" w:rsidR="000D1E38" w:rsidRPr="00986BDE" w:rsidRDefault="000D1E38" w:rsidP="000D1E38">
      <w:pPr>
        <w:pStyle w:val="Loendilik"/>
        <w:numPr>
          <w:ilvl w:val="1"/>
          <w:numId w:val="1"/>
        </w:numPr>
        <w:tabs>
          <w:tab w:val="left" w:pos="567"/>
        </w:tabs>
        <w:spacing w:after="0" w:line="240" w:lineRule="auto"/>
        <w:contextualSpacing w:val="0"/>
        <w:jc w:val="both"/>
        <w:outlineLvl w:val="2"/>
        <w:rPr>
          <w:rFonts w:ascii="Times New Roman" w:hAnsi="Times New Roman" w:cs="Times New Roman"/>
          <w:i/>
          <w:sz w:val="24"/>
          <w:szCs w:val="24"/>
        </w:rPr>
      </w:pPr>
      <w:r w:rsidRPr="00986BDE">
        <w:rPr>
          <w:rFonts w:ascii="Times New Roman" w:hAnsi="Times New Roman" w:cs="Times New Roman"/>
          <w:snapToGrid w:val="0"/>
          <w:sz w:val="24"/>
          <w:szCs w:val="24"/>
        </w:rPr>
        <w:t>Vajadusel annab tellija esindaja töövõtjale täiendavaid selgitusi ja/või informatsiooni töö teostamisega seotud küsimustes.</w:t>
      </w:r>
    </w:p>
    <w:p w14:paraId="4EEADE0B" w14:textId="77777777" w:rsidR="000D1E38" w:rsidRPr="00986BDE" w:rsidRDefault="000D1E38" w:rsidP="000D1E38">
      <w:pPr>
        <w:pStyle w:val="Loendilik"/>
        <w:numPr>
          <w:ilvl w:val="1"/>
          <w:numId w:val="1"/>
        </w:numPr>
        <w:tabs>
          <w:tab w:val="left" w:pos="567"/>
        </w:tabs>
        <w:spacing w:after="0" w:line="240" w:lineRule="auto"/>
        <w:contextualSpacing w:val="0"/>
        <w:jc w:val="both"/>
        <w:outlineLvl w:val="2"/>
        <w:rPr>
          <w:rFonts w:ascii="Times New Roman" w:hAnsi="Times New Roman" w:cs="Times New Roman"/>
          <w:sz w:val="24"/>
          <w:szCs w:val="24"/>
        </w:rPr>
      </w:pPr>
      <w:r w:rsidRPr="00986BDE">
        <w:rPr>
          <w:rFonts w:ascii="Times New Roman" w:hAnsi="Times New Roman" w:cs="Times New Roman"/>
          <w:snapToGrid w:val="0"/>
          <w:sz w:val="24"/>
          <w:szCs w:val="24"/>
        </w:rPr>
        <w:t>Pooled on kohustatud teavitama teist poolt viivitamatult asjaoludest, mis takistavad või võivad takistada kohustuse nõuetekohast ja õigeaegset täitmist.</w:t>
      </w:r>
    </w:p>
    <w:p w14:paraId="23551FD8" w14:textId="77777777" w:rsidR="000D1E38" w:rsidRPr="00986BDE" w:rsidRDefault="000D1E38" w:rsidP="000D1E38">
      <w:pPr>
        <w:pStyle w:val="Loendilik"/>
        <w:numPr>
          <w:ilvl w:val="2"/>
          <w:numId w:val="1"/>
        </w:numPr>
        <w:tabs>
          <w:tab w:val="left" w:pos="567"/>
        </w:tabs>
        <w:spacing w:after="0" w:line="240" w:lineRule="auto"/>
        <w:ind w:left="1004"/>
        <w:contextualSpacing w:val="0"/>
        <w:jc w:val="both"/>
        <w:outlineLvl w:val="2"/>
        <w:rPr>
          <w:rFonts w:ascii="Times New Roman" w:hAnsi="Times New Roman" w:cs="Times New Roman"/>
          <w:sz w:val="24"/>
          <w:szCs w:val="24"/>
        </w:rPr>
      </w:pPr>
      <w:r w:rsidRPr="00986BDE">
        <w:rPr>
          <w:rFonts w:ascii="Times New Roman" w:hAnsi="Times New Roman" w:cs="Times New Roman"/>
          <w:sz w:val="24"/>
          <w:szCs w:val="24"/>
        </w:rPr>
        <w:t>Juhul kui töövõtja ei suuda lepingus sätestatud mahus ja/või ajaks töid teostada, on töövõtja kohustatud tellijat sellest viivitamatult teavitama ning kui pooled ei suuda omavahel teises tähtajas kokku leppida, jätab tellija endale õiguse pöörduda selliste tööde teostamiseks kolmandate isikute poole. Sellisel juhul on tellijal õigus nõuda töövõtjalt tellitavate tööde eest kolmandale isikule makstud tasu ning töövõtja pakkumuses esitatud tasu vahe hüvitamist.</w:t>
      </w:r>
    </w:p>
    <w:p w14:paraId="13B35EC3" w14:textId="77777777" w:rsidR="000D1E38" w:rsidRPr="00455991" w:rsidRDefault="000D1E38" w:rsidP="000D1E38">
      <w:pPr>
        <w:pStyle w:val="Loendilik"/>
        <w:numPr>
          <w:ilvl w:val="1"/>
          <w:numId w:val="1"/>
        </w:numPr>
        <w:tabs>
          <w:tab w:val="left" w:pos="567"/>
        </w:tabs>
        <w:spacing w:after="0" w:line="240" w:lineRule="auto"/>
        <w:contextualSpacing w:val="0"/>
        <w:jc w:val="both"/>
        <w:outlineLvl w:val="2"/>
        <w:rPr>
          <w:rFonts w:ascii="Times New Roman" w:hAnsi="Times New Roman" w:cs="Times New Roman"/>
          <w:sz w:val="24"/>
          <w:szCs w:val="24"/>
        </w:rPr>
      </w:pPr>
      <w:r w:rsidRPr="009E0B35">
        <w:rPr>
          <w:rFonts w:ascii="Times New Roman" w:hAnsi="Times New Roman" w:cs="Times New Roman"/>
          <w:snapToGrid w:val="0"/>
          <w:sz w:val="24"/>
          <w:szCs w:val="24"/>
        </w:rPr>
        <w:t xml:space="preserve">Tellijal on õigus kontrollida töö teostamise käiku ja kvaliteeti, nõudes vajadusel töövõtjalt selle kohta informatsiooni või </w:t>
      </w:r>
      <w:r w:rsidRPr="00455991">
        <w:rPr>
          <w:rFonts w:ascii="Times New Roman" w:hAnsi="Times New Roman" w:cs="Times New Roman"/>
          <w:snapToGrid w:val="0"/>
          <w:sz w:val="24"/>
          <w:szCs w:val="24"/>
        </w:rPr>
        <w:t>kirjalike või suuliste seletuste esitamist.</w:t>
      </w:r>
    </w:p>
    <w:p w14:paraId="634728A4" w14:textId="6B09A2A0" w:rsidR="000D1E38" w:rsidRPr="0057679F" w:rsidRDefault="000D1E38" w:rsidP="000D1E38">
      <w:pPr>
        <w:pStyle w:val="Loendilik"/>
        <w:numPr>
          <w:ilvl w:val="1"/>
          <w:numId w:val="1"/>
        </w:numPr>
        <w:tabs>
          <w:tab w:val="left" w:pos="567"/>
        </w:tabs>
        <w:spacing w:after="0" w:line="240" w:lineRule="auto"/>
        <w:contextualSpacing w:val="0"/>
        <w:jc w:val="both"/>
        <w:outlineLvl w:val="2"/>
        <w:rPr>
          <w:rFonts w:ascii="Times New Roman" w:hAnsi="Times New Roman" w:cs="Times New Roman"/>
          <w:sz w:val="24"/>
          <w:szCs w:val="24"/>
        </w:rPr>
      </w:pPr>
      <w:r w:rsidRPr="009E0B35">
        <w:rPr>
          <w:rFonts w:ascii="Times New Roman" w:eastAsia="Times New Roman" w:hAnsi="Times New Roman" w:cs="Times New Roman"/>
          <w:color w:val="000000" w:themeColor="text1"/>
          <w:sz w:val="24"/>
          <w:szCs w:val="24"/>
        </w:rPr>
        <w:t xml:space="preserve">Kui tõlgi </w:t>
      </w:r>
      <w:r w:rsidRPr="0057679F">
        <w:rPr>
          <w:rFonts w:ascii="Times New Roman" w:eastAsia="Times New Roman" w:hAnsi="Times New Roman" w:cs="Times New Roman"/>
          <w:color w:val="000000" w:themeColor="text1"/>
          <w:sz w:val="24"/>
          <w:szCs w:val="24"/>
        </w:rPr>
        <w:t>või toimetaja töös</w:t>
      </w:r>
      <w:r w:rsidRPr="009E0B35">
        <w:rPr>
          <w:rFonts w:ascii="Times New Roman" w:eastAsia="Times New Roman" w:hAnsi="Times New Roman" w:cs="Times New Roman"/>
          <w:color w:val="000000" w:themeColor="text1"/>
          <w:sz w:val="24"/>
          <w:szCs w:val="24"/>
        </w:rPr>
        <w:t xml:space="preserve"> esineb sisulisi/olulisi vigu korduvalt, s.t </w:t>
      </w:r>
      <w:r w:rsidRPr="009E0B35">
        <w:rPr>
          <w:rFonts w:ascii="Times New Roman" w:eastAsia="Times New Roman" w:hAnsi="Times New Roman" w:cs="Times New Roman"/>
          <w:bCs/>
          <w:sz w:val="24"/>
          <w:szCs w:val="24"/>
        </w:rPr>
        <w:t xml:space="preserve">raamlepingu partner ei ole varasemate tellimuste alusel teostanud töid tähtaegselt ja/või kvaliteetselt, </w:t>
      </w:r>
      <w:r w:rsidRPr="0057679F">
        <w:rPr>
          <w:rFonts w:ascii="Times New Roman" w:eastAsia="Times New Roman" w:hAnsi="Times New Roman" w:cs="Times New Roman"/>
          <w:bCs/>
          <w:sz w:val="24"/>
          <w:szCs w:val="24"/>
        </w:rPr>
        <w:t xml:space="preserve">ei paranda puudustega tööd ning puudusi tööde tähtaegsel teostamisel ja/või tööde kvaliteedis on esinenud kaks või enam korda kalendriaasta jooksul tõsiseid puudusi ja puudused on fikseeritud vähemalt kirjalikku taasesitamist võimaldavas vormis, </w:t>
      </w:r>
      <w:r w:rsidRPr="0057679F">
        <w:rPr>
          <w:rFonts w:ascii="Times New Roman" w:eastAsia="Times New Roman" w:hAnsi="Times New Roman" w:cs="Times New Roman"/>
          <w:color w:val="000000" w:themeColor="text1"/>
          <w:sz w:val="24"/>
          <w:szCs w:val="24"/>
        </w:rPr>
        <w:t>on tellijal õigus nõuda vastava tõlgi või toimetaja vahetust või lepingu üles öelda vastavalt</w:t>
      </w:r>
      <w:r w:rsidR="002A5565" w:rsidRPr="0057679F">
        <w:rPr>
          <w:rFonts w:ascii="Times New Roman" w:eastAsia="Times New Roman" w:hAnsi="Times New Roman" w:cs="Times New Roman"/>
          <w:color w:val="000000" w:themeColor="text1"/>
          <w:sz w:val="24"/>
          <w:szCs w:val="24"/>
        </w:rPr>
        <w:t>käesolevale lepingule</w:t>
      </w:r>
      <w:r w:rsidRPr="0057679F">
        <w:rPr>
          <w:rFonts w:ascii="Times New Roman" w:eastAsia="Times New Roman" w:hAnsi="Times New Roman" w:cs="Times New Roman"/>
          <w:color w:val="000000" w:themeColor="text1"/>
          <w:sz w:val="24"/>
          <w:szCs w:val="24"/>
        </w:rPr>
        <w:t>.</w:t>
      </w:r>
    </w:p>
    <w:p w14:paraId="3BEF188F" w14:textId="77777777" w:rsidR="000D1E38" w:rsidRPr="0057679F" w:rsidRDefault="000D1E38" w:rsidP="000D1E38">
      <w:pPr>
        <w:pStyle w:val="Loendilik"/>
        <w:numPr>
          <w:ilvl w:val="1"/>
          <w:numId w:val="1"/>
        </w:numPr>
        <w:tabs>
          <w:tab w:val="left" w:pos="567"/>
        </w:tabs>
        <w:spacing w:after="0" w:line="240" w:lineRule="auto"/>
        <w:contextualSpacing w:val="0"/>
        <w:jc w:val="both"/>
        <w:outlineLvl w:val="2"/>
        <w:rPr>
          <w:rFonts w:ascii="Times New Roman" w:hAnsi="Times New Roman" w:cs="Times New Roman"/>
          <w:bCs/>
          <w:sz w:val="24"/>
          <w:szCs w:val="24"/>
        </w:rPr>
      </w:pPr>
      <w:r w:rsidRPr="0057679F">
        <w:rPr>
          <w:rFonts w:ascii="Times New Roman" w:hAnsi="Times New Roman" w:cs="Times New Roman"/>
          <w:bCs/>
          <w:sz w:val="24"/>
          <w:szCs w:val="24"/>
        </w:rPr>
        <w:t>Tõlkemälu kasutamine</w:t>
      </w:r>
    </w:p>
    <w:p w14:paraId="5E8DFEE3" w14:textId="77777777" w:rsidR="000D1E38" w:rsidRPr="0057679F" w:rsidRDefault="000D1E38" w:rsidP="000D1E38">
      <w:pPr>
        <w:pStyle w:val="Loendilik"/>
        <w:numPr>
          <w:ilvl w:val="2"/>
          <w:numId w:val="1"/>
        </w:numPr>
        <w:tabs>
          <w:tab w:val="left" w:pos="567"/>
        </w:tabs>
        <w:spacing w:after="0" w:line="240" w:lineRule="auto"/>
        <w:ind w:left="1004"/>
        <w:contextualSpacing w:val="0"/>
        <w:jc w:val="both"/>
        <w:outlineLvl w:val="2"/>
        <w:rPr>
          <w:rFonts w:ascii="Times New Roman" w:hAnsi="Times New Roman" w:cs="Times New Roman"/>
          <w:bCs/>
          <w:sz w:val="24"/>
          <w:szCs w:val="24"/>
        </w:rPr>
      </w:pPr>
      <w:r w:rsidRPr="0057679F">
        <w:rPr>
          <w:rFonts w:ascii="Times New Roman" w:hAnsi="Times New Roman" w:cs="Times New Roman"/>
          <w:bCs/>
          <w:sz w:val="24"/>
          <w:szCs w:val="24"/>
        </w:rPr>
        <w:t>Töövõtja peab lepingu täitmisel talletama töö käigus tekkinud tõlkemälu ja kasutama seda lepingu täitmisel. Tõlkemällu talletamine toimub vastavalt hanke alusdokumentidele.</w:t>
      </w:r>
    </w:p>
    <w:p w14:paraId="08783B9C" w14:textId="77777777" w:rsidR="000D1E38" w:rsidRPr="0057679F" w:rsidRDefault="000D1E38" w:rsidP="000D1E38">
      <w:pPr>
        <w:pStyle w:val="Loendilik"/>
        <w:numPr>
          <w:ilvl w:val="2"/>
          <w:numId w:val="1"/>
        </w:numPr>
        <w:tabs>
          <w:tab w:val="left" w:pos="567"/>
        </w:tabs>
        <w:spacing w:after="0" w:line="240" w:lineRule="auto"/>
        <w:ind w:left="1004"/>
        <w:contextualSpacing w:val="0"/>
        <w:jc w:val="both"/>
        <w:outlineLvl w:val="2"/>
        <w:rPr>
          <w:rFonts w:ascii="Times New Roman" w:hAnsi="Times New Roman" w:cs="Times New Roman"/>
          <w:bCs/>
          <w:sz w:val="24"/>
          <w:szCs w:val="24"/>
        </w:rPr>
      </w:pPr>
      <w:r w:rsidRPr="0057679F">
        <w:rPr>
          <w:rFonts w:ascii="Times New Roman" w:hAnsi="Times New Roman" w:cs="Times New Roman"/>
          <w:bCs/>
          <w:sz w:val="24"/>
          <w:szCs w:val="24"/>
        </w:rPr>
        <w:t xml:space="preserve">Lepingu lõppedes on töövõtjal kohustus anda tellijat puudutav tõlkemälu üle tellijale. Tellijal on õigus soovi korral tõlkemälu saada ka lepingu kehtivuse ajal. </w:t>
      </w:r>
    </w:p>
    <w:p w14:paraId="07938DCB" w14:textId="77777777" w:rsidR="000D1E38" w:rsidRPr="0057679F" w:rsidRDefault="000D1E38" w:rsidP="000D1E38">
      <w:pPr>
        <w:pStyle w:val="Loendilik"/>
        <w:numPr>
          <w:ilvl w:val="2"/>
          <w:numId w:val="1"/>
        </w:numPr>
        <w:tabs>
          <w:tab w:val="left" w:pos="567"/>
        </w:tabs>
        <w:spacing w:after="0" w:line="240" w:lineRule="auto"/>
        <w:ind w:left="1004"/>
        <w:contextualSpacing w:val="0"/>
        <w:jc w:val="both"/>
        <w:outlineLvl w:val="2"/>
        <w:rPr>
          <w:rFonts w:ascii="Times New Roman" w:hAnsi="Times New Roman" w:cs="Times New Roman"/>
          <w:bCs/>
          <w:sz w:val="24"/>
          <w:szCs w:val="24"/>
        </w:rPr>
      </w:pPr>
      <w:r w:rsidRPr="0057679F">
        <w:rPr>
          <w:rFonts w:ascii="Times New Roman" w:hAnsi="Times New Roman" w:cs="Times New Roman"/>
          <w:bCs/>
          <w:sz w:val="24"/>
          <w:szCs w:val="24"/>
        </w:rPr>
        <w:t>Töövõtjale ei maksta täiendavat tasu tellijale tõlkemälu koostamise ega üleandmise eest.</w:t>
      </w:r>
    </w:p>
    <w:p w14:paraId="42B3481D" w14:textId="77777777" w:rsidR="000D1E38" w:rsidRPr="0057679F" w:rsidRDefault="000D1E38" w:rsidP="000D1E38">
      <w:pPr>
        <w:pStyle w:val="Loendilik"/>
        <w:numPr>
          <w:ilvl w:val="2"/>
          <w:numId w:val="1"/>
        </w:numPr>
        <w:tabs>
          <w:tab w:val="left" w:pos="567"/>
        </w:tabs>
        <w:spacing w:after="0" w:line="240" w:lineRule="auto"/>
        <w:ind w:left="1004"/>
        <w:contextualSpacing w:val="0"/>
        <w:jc w:val="both"/>
        <w:outlineLvl w:val="2"/>
        <w:rPr>
          <w:rFonts w:ascii="Times New Roman" w:hAnsi="Times New Roman" w:cs="Times New Roman"/>
          <w:bCs/>
          <w:sz w:val="24"/>
          <w:szCs w:val="24"/>
        </w:rPr>
      </w:pPr>
      <w:r w:rsidRPr="0057679F">
        <w:rPr>
          <w:rFonts w:ascii="Times New Roman" w:hAnsi="Times New Roman" w:cs="Times New Roman"/>
          <w:bCs/>
          <w:sz w:val="24"/>
          <w:szCs w:val="24"/>
        </w:rPr>
        <w:t>Tõlkemälu üleandmisega annab töövõtja tellijale üle kõik tööga seonduvad varalised autoriõigused ning täieliku litsentsi kõigi autori isiklike õiguste teostamiseks.</w:t>
      </w:r>
    </w:p>
    <w:p w14:paraId="72E2502E" w14:textId="77777777" w:rsidR="000D1E38" w:rsidRPr="0057679F" w:rsidRDefault="000D1E38" w:rsidP="000D1E38">
      <w:pPr>
        <w:pStyle w:val="Loendilik"/>
        <w:numPr>
          <w:ilvl w:val="2"/>
          <w:numId w:val="1"/>
        </w:numPr>
        <w:tabs>
          <w:tab w:val="left" w:pos="567"/>
        </w:tabs>
        <w:spacing w:after="0" w:line="240" w:lineRule="auto"/>
        <w:ind w:left="1004"/>
        <w:contextualSpacing w:val="0"/>
        <w:jc w:val="both"/>
        <w:outlineLvl w:val="2"/>
        <w:rPr>
          <w:rFonts w:ascii="Times New Roman" w:hAnsi="Times New Roman" w:cs="Times New Roman"/>
          <w:bCs/>
          <w:sz w:val="24"/>
          <w:szCs w:val="24"/>
        </w:rPr>
      </w:pPr>
      <w:r w:rsidRPr="0057679F">
        <w:rPr>
          <w:rFonts w:ascii="Times New Roman" w:hAnsi="Times New Roman" w:cs="Times New Roman"/>
          <w:bCs/>
          <w:sz w:val="24"/>
          <w:szCs w:val="24"/>
        </w:rPr>
        <w:t>Tõlkemälus ei ole lubatud talletada isikuandmeid või juurdepääsupiirangut sisaldavat või konfidentsiaalset teavet.</w:t>
      </w:r>
    </w:p>
    <w:p w14:paraId="6F2AF822" w14:textId="77777777" w:rsidR="000D1E38" w:rsidRDefault="000D1E38" w:rsidP="000D1E38">
      <w:pPr>
        <w:tabs>
          <w:tab w:val="left" w:pos="567"/>
        </w:tabs>
        <w:spacing w:after="0" w:line="240" w:lineRule="auto"/>
        <w:jc w:val="both"/>
        <w:outlineLvl w:val="2"/>
        <w:rPr>
          <w:rFonts w:ascii="Times New Roman" w:hAnsi="Times New Roman" w:cs="Times New Roman"/>
          <w:i/>
          <w:iCs/>
          <w:sz w:val="24"/>
          <w:szCs w:val="24"/>
        </w:rPr>
      </w:pPr>
    </w:p>
    <w:p w14:paraId="5E7E2144" w14:textId="77777777" w:rsidR="000D1E38" w:rsidRPr="00BD0CE1" w:rsidRDefault="000D1E38" w:rsidP="000D1E38">
      <w:pPr>
        <w:tabs>
          <w:tab w:val="left" w:pos="567"/>
        </w:tabs>
        <w:spacing w:after="0" w:line="240" w:lineRule="auto"/>
        <w:jc w:val="both"/>
        <w:outlineLvl w:val="2"/>
        <w:rPr>
          <w:rFonts w:ascii="Times New Roman" w:hAnsi="Times New Roman" w:cs="Times New Roman"/>
          <w:i/>
          <w:iCs/>
          <w:sz w:val="24"/>
          <w:szCs w:val="24"/>
        </w:rPr>
      </w:pPr>
    </w:p>
    <w:p w14:paraId="27CF23B8" w14:textId="77777777" w:rsidR="000D1E38" w:rsidRPr="00F70C65" w:rsidRDefault="000D1E38" w:rsidP="000D1E38">
      <w:pPr>
        <w:tabs>
          <w:tab w:val="left" w:pos="567"/>
        </w:tabs>
        <w:spacing w:after="0" w:line="240" w:lineRule="auto"/>
        <w:jc w:val="both"/>
        <w:outlineLvl w:val="2"/>
        <w:rPr>
          <w:rFonts w:ascii="Times New Roman" w:hAnsi="Times New Roman" w:cs="Times New Roman"/>
          <w:i/>
          <w:iCs/>
          <w:sz w:val="24"/>
          <w:szCs w:val="24"/>
        </w:rPr>
      </w:pPr>
    </w:p>
    <w:p w14:paraId="509A008A" w14:textId="77777777" w:rsidR="000D1E38" w:rsidRPr="00986BDE" w:rsidRDefault="000D1E38" w:rsidP="000D1E38">
      <w:pPr>
        <w:pStyle w:val="Loendilik"/>
        <w:numPr>
          <w:ilvl w:val="0"/>
          <w:numId w:val="1"/>
        </w:numPr>
        <w:tabs>
          <w:tab w:val="left" w:pos="567"/>
        </w:tabs>
        <w:spacing w:after="0" w:line="240" w:lineRule="auto"/>
        <w:contextualSpacing w:val="0"/>
        <w:jc w:val="both"/>
        <w:outlineLvl w:val="2"/>
        <w:rPr>
          <w:rFonts w:ascii="Times New Roman" w:hAnsi="Times New Roman" w:cs="Times New Roman"/>
          <w:b/>
          <w:sz w:val="24"/>
          <w:szCs w:val="24"/>
        </w:rPr>
      </w:pPr>
      <w:r w:rsidRPr="00986BDE">
        <w:rPr>
          <w:rFonts w:ascii="Times New Roman" w:hAnsi="Times New Roman" w:cs="Times New Roman"/>
          <w:b/>
          <w:sz w:val="24"/>
          <w:szCs w:val="24"/>
        </w:rPr>
        <w:t>Üleandmine</w:t>
      </w:r>
    </w:p>
    <w:p w14:paraId="3F139EE6" w14:textId="77777777" w:rsidR="000D1E38" w:rsidRPr="00986BDE" w:rsidRDefault="000D1E38" w:rsidP="000D1E38">
      <w:pPr>
        <w:pStyle w:val="Loendilik"/>
        <w:numPr>
          <w:ilvl w:val="1"/>
          <w:numId w:val="1"/>
        </w:numPr>
        <w:tabs>
          <w:tab w:val="left" w:pos="567"/>
        </w:tabs>
        <w:spacing w:after="0" w:line="240" w:lineRule="auto"/>
        <w:contextualSpacing w:val="0"/>
        <w:jc w:val="both"/>
        <w:outlineLvl w:val="2"/>
        <w:rPr>
          <w:rFonts w:ascii="Times New Roman" w:hAnsi="Times New Roman" w:cs="Times New Roman"/>
          <w:b/>
          <w:sz w:val="24"/>
          <w:szCs w:val="24"/>
        </w:rPr>
      </w:pPr>
      <w:r w:rsidRPr="00986BDE">
        <w:rPr>
          <w:rFonts w:ascii="Times New Roman" w:hAnsi="Times New Roman" w:cs="Times New Roman"/>
          <w:sz w:val="24"/>
          <w:szCs w:val="24"/>
          <w:shd w:val="clear" w:color="auto" w:fill="FFFFFF"/>
        </w:rPr>
        <w:t>Töö üleandmine toimub üleandmise-vastuvõtmise aktiga</w:t>
      </w:r>
      <w:r>
        <w:rPr>
          <w:rFonts w:ascii="Times New Roman" w:hAnsi="Times New Roman" w:cs="Times New Roman"/>
          <w:sz w:val="24"/>
          <w:szCs w:val="24"/>
          <w:shd w:val="clear" w:color="auto" w:fill="FFFFFF"/>
        </w:rPr>
        <w:t xml:space="preserve"> või muus kirjalikku taasesitamist võimaldavas vormis</w:t>
      </w:r>
      <w:r w:rsidRPr="00986BDE">
        <w:rPr>
          <w:rFonts w:ascii="Times New Roman" w:hAnsi="Times New Roman" w:cs="Times New Roman"/>
          <w:sz w:val="24"/>
          <w:szCs w:val="24"/>
          <w:shd w:val="clear" w:color="auto" w:fill="FFFFFF"/>
        </w:rPr>
        <w:t xml:space="preserve">. Akt </w:t>
      </w:r>
      <w:r>
        <w:rPr>
          <w:rFonts w:ascii="Times New Roman" w:hAnsi="Times New Roman" w:cs="Times New Roman"/>
          <w:sz w:val="24"/>
          <w:szCs w:val="24"/>
          <w:shd w:val="clear" w:color="auto" w:fill="FFFFFF"/>
        </w:rPr>
        <w:t xml:space="preserve">või kinnitus tööde üleandmise-vastuvõtmise kohta </w:t>
      </w:r>
      <w:r w:rsidRPr="00986BDE">
        <w:rPr>
          <w:rFonts w:ascii="Times New Roman" w:hAnsi="Times New Roman" w:cs="Times New Roman"/>
          <w:sz w:val="24"/>
          <w:szCs w:val="24"/>
          <w:shd w:val="clear" w:color="auto" w:fill="FFFFFF"/>
        </w:rPr>
        <w:t>on aluseks tasu maksmisel.</w:t>
      </w:r>
    </w:p>
    <w:p w14:paraId="6EC3C58D" w14:textId="77777777" w:rsidR="000D1E38" w:rsidRPr="00986BDE" w:rsidRDefault="000D1E38" w:rsidP="000D1E38">
      <w:pPr>
        <w:pStyle w:val="Loendilik"/>
        <w:numPr>
          <w:ilvl w:val="1"/>
          <w:numId w:val="1"/>
        </w:numPr>
        <w:tabs>
          <w:tab w:val="left" w:pos="567"/>
        </w:tabs>
        <w:spacing w:after="0" w:line="240" w:lineRule="auto"/>
        <w:contextualSpacing w:val="0"/>
        <w:jc w:val="both"/>
        <w:outlineLvl w:val="2"/>
        <w:rPr>
          <w:rFonts w:ascii="Times New Roman" w:hAnsi="Times New Roman" w:cs="Times New Roman"/>
          <w:b/>
          <w:sz w:val="24"/>
          <w:szCs w:val="24"/>
        </w:rPr>
      </w:pPr>
      <w:r w:rsidRPr="00986BDE">
        <w:rPr>
          <w:rFonts w:ascii="Times New Roman" w:hAnsi="Times New Roman" w:cs="Times New Roman"/>
          <w:sz w:val="24"/>
          <w:szCs w:val="24"/>
        </w:rPr>
        <w:lastRenderedPageBreak/>
        <w:t xml:space="preserve">Tellija edastab töövõtja volitatud esindaja e-posti aadressile kinnituse töö vastuvõtmise või paranduste ja täienduste tegemise vajaduse kohta 5 (viie) tööpäeva jooksul töö esitamisest arvates. </w:t>
      </w:r>
      <w:r>
        <w:rPr>
          <w:rFonts w:ascii="Times New Roman" w:hAnsi="Times New Roman" w:cs="Times New Roman"/>
          <w:sz w:val="24"/>
          <w:szCs w:val="24"/>
        </w:rPr>
        <w:t xml:space="preserve">Põhjendatud vajaduse korral on tellijal õigus pikendada kinnituse või paranduste ja täienduste tegemise aega mõistliku aja võrra arvestades töö mahuga. </w:t>
      </w:r>
      <w:r w:rsidRPr="00986BDE">
        <w:rPr>
          <w:rFonts w:ascii="Times New Roman" w:hAnsi="Times New Roman" w:cs="Times New Roman"/>
          <w:sz w:val="24"/>
          <w:szCs w:val="24"/>
        </w:rPr>
        <w:t>Tellija määrab paranduse ja täienduste tegemiseks tähtaja.</w:t>
      </w:r>
    </w:p>
    <w:p w14:paraId="677EB6EB" w14:textId="77777777" w:rsidR="000D1E38" w:rsidRPr="00C971E2" w:rsidRDefault="000D1E38" w:rsidP="000D1E38">
      <w:pPr>
        <w:pStyle w:val="Loendilik"/>
        <w:numPr>
          <w:ilvl w:val="1"/>
          <w:numId w:val="1"/>
        </w:numPr>
        <w:tabs>
          <w:tab w:val="left" w:pos="567"/>
        </w:tabs>
        <w:spacing w:after="0" w:line="240" w:lineRule="auto"/>
        <w:contextualSpacing w:val="0"/>
        <w:jc w:val="both"/>
        <w:outlineLvl w:val="2"/>
        <w:rPr>
          <w:rFonts w:ascii="Times New Roman" w:hAnsi="Times New Roman" w:cs="Times New Roman"/>
          <w:b/>
          <w:sz w:val="24"/>
          <w:szCs w:val="24"/>
        </w:rPr>
      </w:pPr>
      <w:r w:rsidRPr="00986BDE">
        <w:rPr>
          <w:rFonts w:ascii="Times New Roman" w:hAnsi="Times New Roman" w:cs="Times New Roman"/>
          <w:sz w:val="24"/>
          <w:szCs w:val="24"/>
        </w:rPr>
        <w:t>Tellijal on õigus keelduda töö vastuvõtmisest, kui see ei vasta hanke alusdokumentides, tellimuses ja pakkumuses sätestatule.</w:t>
      </w:r>
    </w:p>
    <w:p w14:paraId="033C4997" w14:textId="77777777" w:rsidR="000D1E38" w:rsidRPr="002F515A" w:rsidRDefault="000D1E38" w:rsidP="000D1E38">
      <w:pPr>
        <w:pStyle w:val="Loendilik"/>
        <w:numPr>
          <w:ilvl w:val="1"/>
          <w:numId w:val="1"/>
        </w:numPr>
        <w:tabs>
          <w:tab w:val="left" w:pos="567"/>
        </w:tabs>
        <w:spacing w:after="0" w:line="240" w:lineRule="auto"/>
        <w:contextualSpacing w:val="0"/>
        <w:jc w:val="both"/>
        <w:outlineLvl w:val="2"/>
        <w:rPr>
          <w:rFonts w:ascii="Times New Roman" w:hAnsi="Times New Roman" w:cs="Times New Roman"/>
          <w:b/>
          <w:sz w:val="24"/>
          <w:szCs w:val="24"/>
        </w:rPr>
      </w:pPr>
      <w:r w:rsidRPr="002F515A">
        <w:rPr>
          <w:rFonts w:ascii="Times New Roman" w:hAnsi="Times New Roman" w:cs="Times New Roman"/>
          <w:sz w:val="24"/>
          <w:szCs w:val="24"/>
        </w:rPr>
        <w:t>Kui tellimuse täitmise käigus saab töövõtjale teatavaks juurdepääsupiirangut sisaldavat või konfidentsiaalset teavet, siis pärast töö üleandmise-vastuvõtmise akti allkirjastamist või vastuvõtmise kinnituse esitamist kohustub töövõtja juurdepääsupiirangut sisaldava või konfidentsiaalse teabe tellijale tagastama või selle kustutama või hävitama vastavalt tellija antud juhistele.</w:t>
      </w:r>
    </w:p>
    <w:p w14:paraId="3ADFCEC4" w14:textId="77777777" w:rsidR="000D1E38" w:rsidRPr="002F515A" w:rsidRDefault="000D1E38" w:rsidP="000D1E38">
      <w:pPr>
        <w:autoSpaceDE w:val="0"/>
        <w:autoSpaceDN w:val="0"/>
        <w:spacing w:after="0" w:line="240" w:lineRule="auto"/>
        <w:jc w:val="both"/>
        <w:rPr>
          <w:rFonts w:ascii="Times New Roman" w:eastAsia="Times New Roman" w:hAnsi="Times New Roman" w:cs="Times New Roman"/>
          <w:sz w:val="24"/>
          <w:szCs w:val="24"/>
        </w:rPr>
      </w:pPr>
    </w:p>
    <w:p w14:paraId="370C15CA" w14:textId="77777777" w:rsidR="000D1E38" w:rsidRPr="00986BDE" w:rsidRDefault="000D1E38" w:rsidP="000D1E38">
      <w:pPr>
        <w:numPr>
          <w:ilvl w:val="0"/>
          <w:numId w:val="1"/>
        </w:numPr>
        <w:autoSpaceDE w:val="0"/>
        <w:autoSpaceDN w:val="0"/>
        <w:spacing w:after="0" w:line="240" w:lineRule="auto"/>
        <w:ind w:left="426" w:hanging="426"/>
        <w:contextualSpacing/>
        <w:jc w:val="both"/>
        <w:rPr>
          <w:rFonts w:ascii="Times New Roman" w:eastAsia="Times New Roman" w:hAnsi="Times New Roman" w:cs="Times New Roman"/>
          <w:b/>
          <w:sz w:val="24"/>
          <w:szCs w:val="24"/>
          <w:lang w:eastAsia="et-EE"/>
        </w:rPr>
      </w:pPr>
      <w:r w:rsidRPr="00986BDE">
        <w:rPr>
          <w:rFonts w:ascii="Times New Roman" w:eastAsia="Times New Roman" w:hAnsi="Times New Roman" w:cs="Times New Roman"/>
          <w:b/>
          <w:sz w:val="24"/>
          <w:szCs w:val="24"/>
          <w:lang w:eastAsia="et-EE"/>
        </w:rPr>
        <w:t>Lepingu hind ja tasumise tingimused</w:t>
      </w:r>
    </w:p>
    <w:p w14:paraId="65ACB608" w14:textId="036ECC0A" w:rsidR="000D1E38" w:rsidRPr="00F70C65" w:rsidRDefault="000D1E38" w:rsidP="000D1E38">
      <w:pPr>
        <w:pStyle w:val="Loendilik"/>
        <w:numPr>
          <w:ilvl w:val="1"/>
          <w:numId w:val="1"/>
        </w:numPr>
        <w:spacing w:after="0" w:line="240" w:lineRule="auto"/>
        <w:contextualSpacing w:val="0"/>
        <w:jc w:val="both"/>
        <w:outlineLvl w:val="2"/>
        <w:rPr>
          <w:rFonts w:ascii="Times New Roman" w:hAnsi="Times New Roman" w:cs="Times New Roman"/>
          <w:i/>
          <w:iCs/>
          <w:sz w:val="24"/>
          <w:szCs w:val="24"/>
        </w:rPr>
      </w:pPr>
      <w:r w:rsidRPr="00986BDE">
        <w:rPr>
          <w:rFonts w:ascii="Times New Roman" w:hAnsi="Times New Roman" w:cs="Times New Roman"/>
          <w:sz w:val="24"/>
          <w:szCs w:val="24"/>
        </w:rPr>
        <w:t xml:space="preserve">Tellija tasub töövõtjale tehtud töö ja osutatud teenuste eest vastavalt pakkumuses fikseeritud </w:t>
      </w:r>
      <w:r w:rsidRPr="003C3E9B">
        <w:rPr>
          <w:rFonts w:ascii="Times New Roman" w:hAnsi="Times New Roman" w:cs="Times New Roman"/>
          <w:sz w:val="24"/>
          <w:szCs w:val="24"/>
        </w:rPr>
        <w:t xml:space="preserve">hindadele. Tööde hinda arvestatakse </w:t>
      </w:r>
      <w:r w:rsidRPr="00F70C65">
        <w:rPr>
          <w:rFonts w:ascii="Times New Roman" w:hAnsi="Times New Roman" w:cs="Times New Roman"/>
          <w:i/>
          <w:iCs/>
          <w:sz w:val="24"/>
          <w:szCs w:val="24"/>
        </w:rPr>
        <w:t xml:space="preserve">kirjaliku tõlketöö puhul tähemärgi kaupa, mille hulka loetakse ka tühikud. </w:t>
      </w:r>
    </w:p>
    <w:p w14:paraId="2DD02DF8" w14:textId="77777777" w:rsidR="000D1E38" w:rsidRPr="00F70C65" w:rsidRDefault="000D1E38" w:rsidP="000D1E38">
      <w:pPr>
        <w:pStyle w:val="Loendilik"/>
        <w:numPr>
          <w:ilvl w:val="1"/>
          <w:numId w:val="1"/>
        </w:numPr>
        <w:spacing w:after="0" w:line="240" w:lineRule="auto"/>
        <w:contextualSpacing w:val="0"/>
        <w:jc w:val="both"/>
        <w:outlineLvl w:val="2"/>
        <w:rPr>
          <w:rFonts w:ascii="Times New Roman" w:hAnsi="Times New Roman" w:cs="Times New Roman"/>
          <w:sz w:val="24"/>
          <w:szCs w:val="24"/>
        </w:rPr>
      </w:pPr>
      <w:r w:rsidRPr="003C3E9B">
        <w:rPr>
          <w:rFonts w:ascii="Times New Roman" w:hAnsi="Times New Roman" w:cs="Times New Roman"/>
          <w:sz w:val="24"/>
          <w:szCs w:val="24"/>
          <w:shd w:val="clear" w:color="auto" w:fill="FFFFFF"/>
        </w:rPr>
        <w:t>Pakkumuses fikseeritud hindu ei ole lubatud tõsta. Hinna alandamine on lubatud.</w:t>
      </w:r>
    </w:p>
    <w:p w14:paraId="26804D80" w14:textId="18D6D97A" w:rsidR="000D1E38" w:rsidRPr="00B26E76" w:rsidRDefault="000D1E38" w:rsidP="000D1E38">
      <w:pPr>
        <w:pStyle w:val="Loendilik"/>
        <w:numPr>
          <w:ilvl w:val="1"/>
          <w:numId w:val="1"/>
        </w:numPr>
        <w:rPr>
          <w:rFonts w:ascii="Times New Roman" w:hAnsi="Times New Roman" w:cs="Times New Roman"/>
          <w:sz w:val="24"/>
          <w:szCs w:val="24"/>
        </w:rPr>
      </w:pPr>
      <w:r>
        <w:rPr>
          <w:rFonts w:ascii="Times New Roman" w:hAnsi="Times New Roman" w:cs="Times New Roman"/>
          <w:sz w:val="24"/>
          <w:szCs w:val="24"/>
        </w:rPr>
        <w:t xml:space="preserve">Lepinguga tellitakse </w:t>
      </w:r>
      <w:r w:rsidRPr="00B26E76">
        <w:rPr>
          <w:rFonts w:ascii="Times New Roman" w:hAnsi="Times New Roman" w:cs="Times New Roman"/>
          <w:sz w:val="24"/>
          <w:szCs w:val="24"/>
        </w:rPr>
        <w:t xml:space="preserve">lepinguperioodil </w:t>
      </w:r>
      <w:r>
        <w:rPr>
          <w:rFonts w:ascii="Times New Roman" w:hAnsi="Times New Roman" w:cs="Times New Roman"/>
          <w:sz w:val="24"/>
          <w:szCs w:val="24"/>
        </w:rPr>
        <w:t xml:space="preserve">teenuseid </w:t>
      </w:r>
      <w:r w:rsidRPr="00162779">
        <w:rPr>
          <w:rFonts w:ascii="Times New Roman" w:hAnsi="Times New Roman" w:cs="Times New Roman"/>
          <w:sz w:val="24"/>
          <w:szCs w:val="24"/>
        </w:rPr>
        <w:t xml:space="preserve">orienteeruvalt </w:t>
      </w:r>
      <w:r w:rsidR="007A43CD" w:rsidRPr="00162779">
        <w:rPr>
          <w:rFonts w:ascii="Times New Roman" w:hAnsi="Times New Roman" w:cs="Times New Roman"/>
          <w:sz w:val="24"/>
          <w:szCs w:val="24"/>
        </w:rPr>
        <w:t xml:space="preserve">35 000,00 </w:t>
      </w:r>
      <w:r w:rsidRPr="00AE270C">
        <w:rPr>
          <w:rFonts w:ascii="Times New Roman" w:hAnsi="Times New Roman" w:cs="Times New Roman"/>
          <w:sz w:val="24"/>
          <w:szCs w:val="24"/>
        </w:rPr>
        <w:t>euro</w:t>
      </w:r>
      <w:r w:rsidRPr="00B26E76">
        <w:rPr>
          <w:rFonts w:ascii="Times New Roman" w:hAnsi="Times New Roman" w:cs="Times New Roman"/>
          <w:sz w:val="24"/>
          <w:szCs w:val="24"/>
        </w:rPr>
        <w:t xml:space="preserve"> ulatuses. </w:t>
      </w:r>
    </w:p>
    <w:p w14:paraId="2329E924" w14:textId="77777777" w:rsidR="000D1E38" w:rsidRPr="003104DA" w:rsidRDefault="000D1E38" w:rsidP="000D1E38">
      <w:pPr>
        <w:pStyle w:val="Loendilik"/>
        <w:numPr>
          <w:ilvl w:val="1"/>
          <w:numId w:val="1"/>
        </w:numPr>
        <w:spacing w:after="0" w:line="240" w:lineRule="auto"/>
        <w:contextualSpacing w:val="0"/>
        <w:jc w:val="both"/>
        <w:outlineLvl w:val="2"/>
        <w:rPr>
          <w:rFonts w:ascii="Times New Roman" w:hAnsi="Times New Roman" w:cs="Times New Roman"/>
          <w:b/>
          <w:i/>
          <w:iCs/>
          <w:sz w:val="24"/>
          <w:szCs w:val="24"/>
        </w:rPr>
      </w:pPr>
      <w:r w:rsidRPr="00F70C65">
        <w:rPr>
          <w:rFonts w:ascii="Times New Roman" w:hAnsi="Times New Roman" w:cs="Times New Roman"/>
          <w:i/>
          <w:iCs/>
          <w:sz w:val="24"/>
          <w:szCs w:val="24"/>
        </w:rPr>
        <w:t>Keelesuundade põhiselt on 1 (ühe) lehekülje (1800 tähemärki) kirjaliku tõlketeenuse hinnad järgmised:</w:t>
      </w:r>
    </w:p>
    <w:p w14:paraId="19E1C20D" w14:textId="77777777" w:rsidR="000D1E38" w:rsidRPr="00BD0CE1" w:rsidRDefault="000D1E38" w:rsidP="000D1E38">
      <w:pPr>
        <w:pStyle w:val="Loendilik"/>
        <w:numPr>
          <w:ilvl w:val="2"/>
          <w:numId w:val="1"/>
        </w:numPr>
        <w:spacing w:after="0" w:line="240" w:lineRule="auto"/>
        <w:contextualSpacing w:val="0"/>
        <w:jc w:val="both"/>
        <w:outlineLvl w:val="2"/>
        <w:rPr>
          <w:rFonts w:ascii="Times New Roman" w:hAnsi="Times New Roman" w:cs="Times New Roman"/>
          <w:b/>
          <w:i/>
          <w:iCs/>
          <w:sz w:val="24"/>
          <w:szCs w:val="24"/>
        </w:rPr>
      </w:pPr>
      <w:r w:rsidRPr="00BD0CE1">
        <w:rPr>
          <w:rFonts w:ascii="Times New Roman" w:hAnsi="Times New Roman" w:cs="Times New Roman"/>
          <w:i/>
          <w:sz w:val="24"/>
          <w:szCs w:val="24"/>
        </w:rPr>
        <w:t>Kirjalik tavatõlge</w:t>
      </w:r>
    </w:p>
    <w:p w14:paraId="04DE3A81" w14:textId="10705377" w:rsidR="000D1E38" w:rsidRPr="00F70C65" w:rsidRDefault="000D1E38" w:rsidP="000D1E38">
      <w:pPr>
        <w:pStyle w:val="Default"/>
        <w:numPr>
          <w:ilvl w:val="3"/>
          <w:numId w:val="1"/>
        </w:numPr>
        <w:jc w:val="both"/>
        <w:rPr>
          <w:rFonts w:ascii="Times New Roman" w:hAnsi="Times New Roman" w:cs="Times New Roman"/>
          <w:i/>
        </w:rPr>
      </w:pPr>
      <w:bookmarkStart w:id="1" w:name="_Hlk100067911"/>
      <w:r w:rsidRPr="00F70C65">
        <w:rPr>
          <w:rFonts w:ascii="Times New Roman" w:hAnsi="Times New Roman" w:cs="Times New Roman"/>
          <w:i/>
          <w:color w:val="auto"/>
        </w:rPr>
        <w:t xml:space="preserve">keelesuund eesti </w:t>
      </w:r>
      <w:r w:rsidR="00A51AB8">
        <w:rPr>
          <w:rFonts w:ascii="Times New Roman" w:hAnsi="Times New Roman" w:cs="Times New Roman"/>
          <w:i/>
          <w:color w:val="auto"/>
        </w:rPr>
        <w:t>–</w:t>
      </w:r>
      <w:r w:rsidRPr="00F70C65">
        <w:rPr>
          <w:rFonts w:ascii="Times New Roman" w:hAnsi="Times New Roman" w:cs="Times New Roman"/>
          <w:i/>
          <w:color w:val="auto"/>
        </w:rPr>
        <w:t xml:space="preserve"> inglise</w:t>
      </w:r>
      <w:r w:rsidR="00A51AB8">
        <w:rPr>
          <w:rFonts w:ascii="Times New Roman" w:hAnsi="Times New Roman" w:cs="Times New Roman"/>
          <w:i/>
          <w:color w:val="auto"/>
        </w:rPr>
        <w:t>-eesti</w:t>
      </w:r>
      <w:r w:rsidRPr="00F70C65">
        <w:rPr>
          <w:rFonts w:ascii="Times New Roman" w:hAnsi="Times New Roman" w:cs="Times New Roman"/>
          <w:i/>
          <w:color w:val="auto"/>
        </w:rPr>
        <w:t xml:space="preserve"> </w:t>
      </w:r>
      <w:r w:rsidRPr="00F70C65">
        <w:rPr>
          <w:rFonts w:ascii="Times New Roman" w:hAnsi="Times New Roman" w:cs="Times New Roman"/>
          <w:i/>
        </w:rPr>
        <w:t xml:space="preserve">____  eurot. Hinnale lisandub käibemaks </w:t>
      </w:r>
    </w:p>
    <w:p w14:paraId="6B56ABC4" w14:textId="6ACBB939" w:rsidR="000D1E38" w:rsidRPr="00A51AB8" w:rsidRDefault="000D1E38" w:rsidP="00A51AB8">
      <w:pPr>
        <w:pStyle w:val="Default"/>
        <w:numPr>
          <w:ilvl w:val="3"/>
          <w:numId w:val="1"/>
        </w:numPr>
        <w:jc w:val="both"/>
        <w:rPr>
          <w:rFonts w:ascii="Times New Roman" w:hAnsi="Times New Roman" w:cs="Times New Roman"/>
          <w:i/>
        </w:rPr>
      </w:pPr>
      <w:r w:rsidRPr="00F70C65">
        <w:rPr>
          <w:rFonts w:ascii="Times New Roman" w:hAnsi="Times New Roman" w:cs="Times New Roman"/>
          <w:i/>
          <w:color w:val="auto"/>
        </w:rPr>
        <w:t xml:space="preserve">keelesuund eesti </w:t>
      </w:r>
      <w:r w:rsidR="00A51AB8">
        <w:rPr>
          <w:rFonts w:ascii="Times New Roman" w:hAnsi="Times New Roman" w:cs="Times New Roman"/>
          <w:i/>
          <w:color w:val="auto"/>
        </w:rPr>
        <w:t>–</w:t>
      </w:r>
      <w:r w:rsidRPr="00F70C65">
        <w:rPr>
          <w:rFonts w:ascii="Times New Roman" w:hAnsi="Times New Roman" w:cs="Times New Roman"/>
          <w:i/>
          <w:color w:val="auto"/>
        </w:rPr>
        <w:t xml:space="preserve"> vene</w:t>
      </w:r>
      <w:r w:rsidR="00A51AB8">
        <w:rPr>
          <w:rFonts w:ascii="Times New Roman" w:hAnsi="Times New Roman" w:cs="Times New Roman"/>
          <w:i/>
          <w:color w:val="auto"/>
        </w:rPr>
        <w:t xml:space="preserve">-vene </w:t>
      </w:r>
      <w:r w:rsidRPr="00F70C65">
        <w:rPr>
          <w:rFonts w:ascii="Times New Roman" w:hAnsi="Times New Roman" w:cs="Times New Roman"/>
          <w:i/>
          <w:color w:val="auto"/>
        </w:rPr>
        <w:t xml:space="preserve"> </w:t>
      </w:r>
      <w:r w:rsidRPr="00F70C65">
        <w:rPr>
          <w:rFonts w:ascii="Times New Roman" w:hAnsi="Times New Roman" w:cs="Times New Roman"/>
          <w:i/>
        </w:rPr>
        <w:t>____  eurot. Hinnale lisandub käibemaks;</w:t>
      </w:r>
    </w:p>
    <w:p w14:paraId="7C86F8F1" w14:textId="20472E8E" w:rsidR="00E92894" w:rsidRDefault="00E92894" w:rsidP="000D1E38">
      <w:pPr>
        <w:pStyle w:val="Default"/>
        <w:numPr>
          <w:ilvl w:val="3"/>
          <w:numId w:val="1"/>
        </w:numPr>
        <w:jc w:val="both"/>
        <w:rPr>
          <w:rFonts w:ascii="Times New Roman" w:hAnsi="Times New Roman" w:cs="Times New Roman"/>
          <w:i/>
        </w:rPr>
      </w:pPr>
      <w:r w:rsidRPr="00E92894">
        <w:rPr>
          <w:rFonts w:ascii="Times New Roman" w:hAnsi="Times New Roman" w:cs="Times New Roman"/>
          <w:i/>
        </w:rPr>
        <w:t xml:space="preserve">keelesuund </w:t>
      </w:r>
      <w:r w:rsidR="00F460D0">
        <w:rPr>
          <w:rFonts w:ascii="Times New Roman" w:hAnsi="Times New Roman" w:cs="Times New Roman"/>
          <w:i/>
        </w:rPr>
        <w:t xml:space="preserve">-eesti- </w:t>
      </w:r>
      <w:r>
        <w:rPr>
          <w:rFonts w:ascii="Times New Roman" w:hAnsi="Times New Roman" w:cs="Times New Roman"/>
          <w:i/>
        </w:rPr>
        <w:t>soome</w:t>
      </w:r>
      <w:r w:rsidRPr="00E92894">
        <w:rPr>
          <w:rFonts w:ascii="Times New Roman" w:hAnsi="Times New Roman" w:cs="Times New Roman"/>
          <w:i/>
        </w:rPr>
        <w:t xml:space="preserve"> </w:t>
      </w:r>
      <w:r w:rsidR="00A51AB8">
        <w:rPr>
          <w:rFonts w:ascii="Times New Roman" w:hAnsi="Times New Roman" w:cs="Times New Roman"/>
          <w:i/>
        </w:rPr>
        <w:t>–</w:t>
      </w:r>
      <w:r w:rsidRPr="00E92894">
        <w:rPr>
          <w:rFonts w:ascii="Times New Roman" w:hAnsi="Times New Roman" w:cs="Times New Roman"/>
          <w:i/>
        </w:rPr>
        <w:t xml:space="preserve"> eesti ____  eurot. Hinnale lisandub käibemaks</w:t>
      </w:r>
    </w:p>
    <w:p w14:paraId="5B0FA4E7" w14:textId="58C8E1B0" w:rsidR="00696B45" w:rsidRPr="00696B45" w:rsidRDefault="00696B45" w:rsidP="00696B45">
      <w:pPr>
        <w:pStyle w:val="Default"/>
        <w:numPr>
          <w:ilvl w:val="3"/>
          <w:numId w:val="1"/>
        </w:numPr>
        <w:jc w:val="both"/>
        <w:rPr>
          <w:rFonts w:ascii="Times New Roman" w:hAnsi="Times New Roman" w:cs="Times New Roman"/>
          <w:i/>
        </w:rPr>
      </w:pPr>
      <w:r w:rsidRPr="00696B45">
        <w:rPr>
          <w:rFonts w:ascii="Times New Roman" w:hAnsi="Times New Roman" w:cs="Times New Roman"/>
          <w:i/>
        </w:rPr>
        <w:t>keelesuund</w:t>
      </w:r>
      <w:r w:rsidR="00F460D0">
        <w:rPr>
          <w:rFonts w:ascii="Times New Roman" w:hAnsi="Times New Roman" w:cs="Times New Roman"/>
          <w:i/>
        </w:rPr>
        <w:t xml:space="preserve"> eesti-</w:t>
      </w:r>
      <w:r w:rsidRPr="00696B45">
        <w:rPr>
          <w:rFonts w:ascii="Times New Roman" w:hAnsi="Times New Roman" w:cs="Times New Roman"/>
          <w:i/>
        </w:rPr>
        <w:t xml:space="preserve"> </w:t>
      </w:r>
      <w:r>
        <w:rPr>
          <w:rFonts w:ascii="Times New Roman" w:hAnsi="Times New Roman" w:cs="Times New Roman"/>
          <w:i/>
        </w:rPr>
        <w:t>läti</w:t>
      </w:r>
      <w:r w:rsidRPr="00696B45">
        <w:rPr>
          <w:rFonts w:ascii="Times New Roman" w:hAnsi="Times New Roman" w:cs="Times New Roman"/>
          <w:i/>
        </w:rPr>
        <w:t xml:space="preserve"> </w:t>
      </w:r>
      <w:r w:rsidR="00A51AB8">
        <w:rPr>
          <w:rFonts w:ascii="Times New Roman" w:hAnsi="Times New Roman" w:cs="Times New Roman"/>
          <w:i/>
        </w:rPr>
        <w:t>–</w:t>
      </w:r>
      <w:r w:rsidRPr="00696B45">
        <w:rPr>
          <w:rFonts w:ascii="Times New Roman" w:hAnsi="Times New Roman" w:cs="Times New Roman"/>
          <w:i/>
        </w:rPr>
        <w:t xml:space="preserve"> eesti ____  eurot. Hinnale lisandub käibemaks</w:t>
      </w:r>
    </w:p>
    <w:p w14:paraId="389F001B" w14:textId="77777777" w:rsidR="00E92894" w:rsidRPr="00F70C65" w:rsidRDefault="00E92894" w:rsidP="00A51AB8">
      <w:pPr>
        <w:pStyle w:val="Default"/>
        <w:jc w:val="both"/>
        <w:rPr>
          <w:rFonts w:ascii="Times New Roman" w:hAnsi="Times New Roman" w:cs="Times New Roman"/>
          <w:i/>
        </w:rPr>
      </w:pPr>
    </w:p>
    <w:bookmarkEnd w:id="1"/>
    <w:p w14:paraId="4DE83626" w14:textId="77777777" w:rsidR="00005B6C" w:rsidRDefault="000D1E38" w:rsidP="00005B6C">
      <w:pPr>
        <w:pStyle w:val="Default"/>
        <w:numPr>
          <w:ilvl w:val="2"/>
          <w:numId w:val="1"/>
        </w:numPr>
        <w:jc w:val="both"/>
        <w:rPr>
          <w:rFonts w:ascii="Times New Roman" w:hAnsi="Times New Roman" w:cs="Times New Roman"/>
          <w:i/>
        </w:rPr>
      </w:pPr>
      <w:r w:rsidRPr="00455991">
        <w:rPr>
          <w:rFonts w:ascii="Times New Roman" w:hAnsi="Times New Roman" w:cs="Times New Roman"/>
          <w:i/>
        </w:rPr>
        <w:t>Kirjalik kiirtõlkimine</w:t>
      </w:r>
    </w:p>
    <w:p w14:paraId="61970C82" w14:textId="77777777" w:rsidR="00005B6C" w:rsidRDefault="00005B6C" w:rsidP="00005B6C">
      <w:pPr>
        <w:pStyle w:val="Default"/>
        <w:numPr>
          <w:ilvl w:val="3"/>
          <w:numId w:val="4"/>
        </w:numPr>
        <w:jc w:val="both"/>
        <w:rPr>
          <w:rFonts w:ascii="Times New Roman" w:hAnsi="Times New Roman" w:cs="Times New Roman"/>
          <w:i/>
        </w:rPr>
      </w:pPr>
      <w:r>
        <w:rPr>
          <w:rFonts w:ascii="Times New Roman" w:hAnsi="Times New Roman" w:cs="Times New Roman"/>
          <w:i/>
        </w:rPr>
        <w:t xml:space="preserve"> </w:t>
      </w:r>
      <w:r w:rsidR="00901CD3" w:rsidRPr="00005B6C">
        <w:rPr>
          <w:rFonts w:ascii="Times New Roman" w:hAnsi="Times New Roman" w:cs="Times New Roman"/>
          <w:i/>
          <w:color w:val="auto"/>
        </w:rPr>
        <w:t xml:space="preserve">keelesuund eesti – inglise-eesti ____  eurot. Hinnale lisandub käibemaks </w:t>
      </w:r>
    </w:p>
    <w:p w14:paraId="1D4D66E4" w14:textId="77777777" w:rsidR="00005B6C" w:rsidRDefault="00901CD3" w:rsidP="00005B6C">
      <w:pPr>
        <w:pStyle w:val="Default"/>
        <w:numPr>
          <w:ilvl w:val="3"/>
          <w:numId w:val="4"/>
        </w:numPr>
        <w:jc w:val="both"/>
        <w:rPr>
          <w:rFonts w:ascii="Times New Roman" w:hAnsi="Times New Roman" w:cs="Times New Roman"/>
          <w:i/>
        </w:rPr>
      </w:pPr>
      <w:r w:rsidRPr="00005B6C">
        <w:rPr>
          <w:rFonts w:ascii="Times New Roman" w:hAnsi="Times New Roman" w:cs="Times New Roman"/>
          <w:i/>
          <w:color w:val="auto"/>
        </w:rPr>
        <w:t>keelesuund eesti – vene-vene  ____  eurot. Hinnale lisandub käibemaks;</w:t>
      </w:r>
    </w:p>
    <w:p w14:paraId="54B66F55" w14:textId="77777777" w:rsidR="00005B6C" w:rsidRDefault="00901CD3" w:rsidP="00005B6C">
      <w:pPr>
        <w:pStyle w:val="Default"/>
        <w:numPr>
          <w:ilvl w:val="3"/>
          <w:numId w:val="4"/>
        </w:numPr>
        <w:jc w:val="both"/>
        <w:rPr>
          <w:rFonts w:ascii="Times New Roman" w:hAnsi="Times New Roman" w:cs="Times New Roman"/>
          <w:i/>
        </w:rPr>
      </w:pPr>
      <w:r w:rsidRPr="00005B6C">
        <w:rPr>
          <w:rFonts w:ascii="Times New Roman" w:hAnsi="Times New Roman" w:cs="Times New Roman"/>
          <w:i/>
          <w:color w:val="auto"/>
        </w:rPr>
        <w:t>keelesuund -eesti- soome – eesti ____  eurot. Hinnale lisandub käibemaks</w:t>
      </w:r>
    </w:p>
    <w:p w14:paraId="4350B2E5" w14:textId="4BC4B73D" w:rsidR="00901CD3" w:rsidRPr="00005B6C" w:rsidRDefault="00901CD3" w:rsidP="00005B6C">
      <w:pPr>
        <w:pStyle w:val="Default"/>
        <w:numPr>
          <w:ilvl w:val="3"/>
          <w:numId w:val="4"/>
        </w:numPr>
        <w:jc w:val="both"/>
        <w:rPr>
          <w:rFonts w:ascii="Times New Roman" w:hAnsi="Times New Roman" w:cs="Times New Roman"/>
          <w:i/>
        </w:rPr>
      </w:pPr>
      <w:r w:rsidRPr="00005B6C">
        <w:rPr>
          <w:rFonts w:ascii="Times New Roman" w:hAnsi="Times New Roman" w:cs="Times New Roman"/>
          <w:i/>
          <w:color w:val="auto"/>
        </w:rPr>
        <w:t>keelesuund eesti- läti – eesti ____  eurot. Hinnale lisandub käibemaks</w:t>
      </w:r>
    </w:p>
    <w:p w14:paraId="67606427" w14:textId="77777777" w:rsidR="00005B6C" w:rsidRDefault="000D1E38" w:rsidP="00005B6C">
      <w:pPr>
        <w:pStyle w:val="Default"/>
        <w:numPr>
          <w:ilvl w:val="2"/>
          <w:numId w:val="3"/>
        </w:numPr>
        <w:ind w:left="720"/>
        <w:jc w:val="both"/>
        <w:rPr>
          <w:rFonts w:ascii="Times New Roman" w:hAnsi="Times New Roman" w:cs="Times New Roman"/>
          <w:i/>
        </w:rPr>
      </w:pPr>
      <w:r w:rsidRPr="00A768AF">
        <w:rPr>
          <w:rFonts w:ascii="Times New Roman" w:hAnsi="Times New Roman" w:cs="Times New Roman"/>
          <w:i/>
        </w:rPr>
        <w:t>Kiireloomulise teabe tõlkimine</w:t>
      </w:r>
    </w:p>
    <w:p w14:paraId="06D3A8DA" w14:textId="77777777" w:rsidR="00005B6C" w:rsidRPr="00005B6C" w:rsidRDefault="00005B6C" w:rsidP="00005B6C">
      <w:pPr>
        <w:pStyle w:val="Default"/>
        <w:numPr>
          <w:ilvl w:val="3"/>
          <w:numId w:val="3"/>
        </w:numPr>
        <w:ind w:left="1440"/>
        <w:jc w:val="both"/>
        <w:rPr>
          <w:rFonts w:ascii="Times New Roman" w:hAnsi="Times New Roman" w:cs="Times New Roman"/>
          <w:i/>
        </w:rPr>
      </w:pPr>
      <w:r w:rsidRPr="00005B6C">
        <w:rPr>
          <w:rFonts w:ascii="Times New Roman" w:hAnsi="Times New Roman" w:cs="Times New Roman"/>
          <w:i/>
          <w:color w:val="auto"/>
        </w:rPr>
        <w:t>keelesuund eesti – inglise-eesti ____  eurot. Hinnale lisandub käibemaks</w:t>
      </w:r>
    </w:p>
    <w:p w14:paraId="55E61A69" w14:textId="77777777" w:rsidR="00005B6C" w:rsidRDefault="00005B6C" w:rsidP="00005B6C">
      <w:pPr>
        <w:pStyle w:val="Default"/>
        <w:numPr>
          <w:ilvl w:val="3"/>
          <w:numId w:val="3"/>
        </w:numPr>
        <w:ind w:left="1440"/>
        <w:jc w:val="both"/>
        <w:rPr>
          <w:rFonts w:ascii="Times New Roman" w:hAnsi="Times New Roman" w:cs="Times New Roman"/>
          <w:i/>
        </w:rPr>
      </w:pPr>
      <w:r w:rsidRPr="00005B6C">
        <w:rPr>
          <w:rFonts w:ascii="Times New Roman" w:hAnsi="Times New Roman" w:cs="Times New Roman"/>
          <w:i/>
          <w:color w:val="auto"/>
        </w:rPr>
        <w:t>keelesuund eesti – vene-vene  ____  eurot. Hinnale lisandub käibemaks;</w:t>
      </w:r>
    </w:p>
    <w:p w14:paraId="38B6CBF3" w14:textId="77777777" w:rsidR="00005B6C" w:rsidRDefault="00005B6C" w:rsidP="00F132BB">
      <w:pPr>
        <w:pStyle w:val="Default"/>
        <w:numPr>
          <w:ilvl w:val="3"/>
          <w:numId w:val="3"/>
        </w:numPr>
        <w:ind w:left="1440"/>
        <w:jc w:val="both"/>
        <w:rPr>
          <w:rFonts w:ascii="Times New Roman" w:hAnsi="Times New Roman" w:cs="Times New Roman"/>
          <w:i/>
        </w:rPr>
      </w:pPr>
      <w:r w:rsidRPr="00005B6C">
        <w:rPr>
          <w:rFonts w:ascii="Times New Roman" w:hAnsi="Times New Roman" w:cs="Times New Roman"/>
          <w:i/>
          <w:color w:val="auto"/>
        </w:rPr>
        <w:t>keelesuund -eesti- soome – eesti ____  eurot. Hinnale lisandub käibemaks</w:t>
      </w:r>
    </w:p>
    <w:p w14:paraId="7DBCA6AA" w14:textId="12BEB1C7" w:rsidR="00005B6C" w:rsidRPr="00005B6C" w:rsidRDefault="00005B6C" w:rsidP="00F132BB">
      <w:pPr>
        <w:pStyle w:val="Default"/>
        <w:numPr>
          <w:ilvl w:val="3"/>
          <w:numId w:val="3"/>
        </w:numPr>
        <w:ind w:left="1440"/>
        <w:jc w:val="both"/>
        <w:rPr>
          <w:rFonts w:ascii="Times New Roman" w:hAnsi="Times New Roman" w:cs="Times New Roman"/>
          <w:i/>
        </w:rPr>
      </w:pPr>
      <w:r w:rsidRPr="00005B6C">
        <w:rPr>
          <w:rFonts w:ascii="Times New Roman" w:hAnsi="Times New Roman" w:cs="Times New Roman"/>
          <w:i/>
          <w:color w:val="auto"/>
        </w:rPr>
        <w:t>keelesuund eesti- läti – eesti ____  eurot. Hinnale lisandub käibemaks</w:t>
      </w:r>
    </w:p>
    <w:p w14:paraId="6D90B364" w14:textId="77777777" w:rsidR="000D1E38" w:rsidRDefault="000D1E38" w:rsidP="000D1E38">
      <w:pPr>
        <w:pStyle w:val="Default"/>
        <w:jc w:val="both"/>
        <w:rPr>
          <w:rFonts w:ascii="Times New Roman" w:hAnsi="Times New Roman" w:cs="Times New Roman"/>
          <w:i/>
        </w:rPr>
      </w:pPr>
    </w:p>
    <w:p w14:paraId="338BA29B" w14:textId="70150B12" w:rsidR="000D1E38" w:rsidRPr="007B6621" w:rsidRDefault="000D1E38" w:rsidP="000D1E38">
      <w:pPr>
        <w:pStyle w:val="Default"/>
        <w:numPr>
          <w:ilvl w:val="1"/>
          <w:numId w:val="1"/>
        </w:numPr>
        <w:jc w:val="both"/>
        <w:rPr>
          <w:rFonts w:ascii="Times New Roman" w:hAnsi="Times New Roman" w:cs="Times New Roman"/>
        </w:rPr>
      </w:pPr>
      <w:r w:rsidRPr="007B6621">
        <w:rPr>
          <w:rFonts w:ascii="Times New Roman" w:eastAsia="Times New Roman" w:hAnsi="Times New Roman" w:cs="Times New Roman"/>
        </w:rPr>
        <w:t xml:space="preserve">Lepingus nimetamata keelesuundade tõlketeenuse hinnastamisel lähtutakse lisas </w:t>
      </w:r>
      <w:r w:rsidR="008008FC" w:rsidRPr="007B6621">
        <w:rPr>
          <w:rFonts w:ascii="Times New Roman" w:eastAsia="Times New Roman" w:hAnsi="Times New Roman" w:cs="Times New Roman"/>
        </w:rPr>
        <w:t>5</w:t>
      </w:r>
      <w:r w:rsidR="00512EB9" w:rsidRPr="007B6621">
        <w:rPr>
          <w:rFonts w:ascii="Times New Roman" w:eastAsia="Times New Roman" w:hAnsi="Times New Roman" w:cs="Times New Roman"/>
        </w:rPr>
        <w:t xml:space="preserve"> </w:t>
      </w:r>
      <w:r w:rsidRPr="007B6621">
        <w:rPr>
          <w:rFonts w:ascii="Times New Roman" w:eastAsia="Times New Roman" w:hAnsi="Times New Roman" w:cs="Times New Roman"/>
        </w:rPr>
        <w:t>toodud hinnakirjast.</w:t>
      </w:r>
    </w:p>
    <w:p w14:paraId="0EE9ED40" w14:textId="77777777" w:rsidR="000D1E38" w:rsidRPr="003104DA" w:rsidRDefault="000D1E38" w:rsidP="000D1E38">
      <w:pPr>
        <w:pStyle w:val="Loendilik"/>
        <w:numPr>
          <w:ilvl w:val="1"/>
          <w:numId w:val="1"/>
        </w:numPr>
        <w:spacing w:after="0" w:line="240" w:lineRule="auto"/>
        <w:ind w:left="426" w:hanging="426"/>
        <w:jc w:val="both"/>
        <w:rPr>
          <w:rFonts w:ascii="Times New Roman" w:hAnsi="Times New Roman" w:cs="Times New Roman"/>
          <w:i/>
          <w:iCs/>
          <w:color w:val="000000"/>
          <w:sz w:val="24"/>
          <w:szCs w:val="24"/>
        </w:rPr>
      </w:pPr>
      <w:r w:rsidRPr="003104DA">
        <w:rPr>
          <w:rFonts w:ascii="Times New Roman" w:hAnsi="Times New Roman" w:cs="Times New Roman"/>
          <w:i/>
          <w:iCs/>
          <w:color w:val="000000"/>
          <w:sz w:val="24"/>
          <w:szCs w:val="24"/>
        </w:rPr>
        <w:t>Tasu arvutatakse 2 (kahe) komakohalise täpsusega järgmiselt:</w:t>
      </w:r>
    </w:p>
    <w:p w14:paraId="3F3F7B07" w14:textId="77777777" w:rsidR="000D1E38" w:rsidRPr="003104DA" w:rsidRDefault="000D1E38" w:rsidP="000D1E38">
      <w:pPr>
        <w:pStyle w:val="Loendilik"/>
        <w:numPr>
          <w:ilvl w:val="2"/>
          <w:numId w:val="1"/>
        </w:numPr>
        <w:spacing w:after="0" w:line="240" w:lineRule="auto"/>
        <w:ind w:left="1080" w:hanging="654"/>
        <w:jc w:val="both"/>
        <w:rPr>
          <w:rFonts w:ascii="Times New Roman" w:hAnsi="Times New Roman" w:cs="Times New Roman"/>
          <w:i/>
          <w:iCs/>
          <w:color w:val="000000"/>
          <w:sz w:val="24"/>
          <w:szCs w:val="24"/>
        </w:rPr>
      </w:pPr>
      <w:r w:rsidRPr="003104DA">
        <w:rPr>
          <w:rFonts w:ascii="Times New Roman" w:hAnsi="Times New Roman" w:cs="Times New Roman"/>
          <w:i/>
          <w:iCs/>
          <w:color w:val="000000"/>
          <w:sz w:val="24"/>
          <w:szCs w:val="24"/>
        </w:rPr>
        <w:t>Kirjaliku tõlke puhul tähemärgi täpsusega, võttes aluseks, et lehekülg sisaldab 1800 (üks tuhat kaheksasada) tähemärki koos tühikutega (tõlgitud lehekülgede arv = tõlgitud tähemärgid koos tühikutega : 1800).</w:t>
      </w:r>
    </w:p>
    <w:p w14:paraId="015FA007" w14:textId="77777777" w:rsidR="000D1E38" w:rsidRPr="003104DA" w:rsidRDefault="000D1E38" w:rsidP="000D1E38">
      <w:pPr>
        <w:pStyle w:val="Loendilik"/>
        <w:numPr>
          <w:ilvl w:val="2"/>
          <w:numId w:val="1"/>
        </w:numPr>
        <w:spacing w:after="0" w:line="240" w:lineRule="auto"/>
        <w:ind w:left="1080" w:hanging="654"/>
        <w:jc w:val="both"/>
        <w:rPr>
          <w:rFonts w:ascii="Times New Roman" w:hAnsi="Times New Roman" w:cs="Times New Roman"/>
          <w:i/>
          <w:iCs/>
          <w:color w:val="000000"/>
          <w:sz w:val="24"/>
          <w:szCs w:val="24"/>
        </w:rPr>
      </w:pPr>
      <w:r w:rsidRPr="003104DA">
        <w:rPr>
          <w:rFonts w:ascii="Times New Roman" w:hAnsi="Times New Roman" w:cs="Times New Roman"/>
          <w:i/>
          <w:iCs/>
          <w:color w:val="000000"/>
          <w:sz w:val="24"/>
          <w:szCs w:val="24"/>
        </w:rPr>
        <w:t>kui kirjaliku tõlketöö tähemärkide arv jääb alla 900 (üheksasaja) tähemärgi, arvestatakse lehekülje maksumuseks 0,5 (null koma viis) lehekülge;</w:t>
      </w:r>
    </w:p>
    <w:p w14:paraId="4C8ACFE9" w14:textId="77777777" w:rsidR="000D1E38" w:rsidRPr="003104DA" w:rsidRDefault="000D1E38" w:rsidP="000D1E38">
      <w:pPr>
        <w:pStyle w:val="Loendilik"/>
        <w:numPr>
          <w:ilvl w:val="2"/>
          <w:numId w:val="1"/>
        </w:numPr>
        <w:spacing w:after="0" w:line="240" w:lineRule="auto"/>
        <w:ind w:left="1080" w:hanging="654"/>
        <w:jc w:val="both"/>
        <w:rPr>
          <w:rFonts w:ascii="Times New Roman" w:hAnsi="Times New Roman" w:cs="Times New Roman"/>
          <w:i/>
          <w:iCs/>
          <w:color w:val="000000"/>
          <w:sz w:val="24"/>
          <w:szCs w:val="24"/>
        </w:rPr>
      </w:pPr>
      <w:r w:rsidRPr="003104DA">
        <w:rPr>
          <w:rFonts w:ascii="Times New Roman" w:hAnsi="Times New Roman" w:cs="Times New Roman"/>
          <w:i/>
          <w:iCs/>
          <w:color w:val="000000"/>
          <w:sz w:val="24"/>
          <w:szCs w:val="24"/>
        </w:rPr>
        <w:t xml:space="preserve">tähemärkide arvu arvestatakse lähtekeelest. </w:t>
      </w:r>
    </w:p>
    <w:p w14:paraId="15DA3EC6" w14:textId="7DAEE00B" w:rsidR="000D1E38" w:rsidRPr="00986BDE" w:rsidRDefault="000D1E38" w:rsidP="000D1E38">
      <w:pPr>
        <w:pStyle w:val="Kehatekst"/>
        <w:numPr>
          <w:ilvl w:val="1"/>
          <w:numId w:val="1"/>
        </w:numPr>
        <w:outlineLvl w:val="2"/>
        <w:rPr>
          <w:szCs w:val="24"/>
          <w:lang w:val="et-EE"/>
        </w:rPr>
      </w:pPr>
      <w:r w:rsidRPr="003104DA">
        <w:rPr>
          <w:i/>
          <w:iCs/>
          <w:szCs w:val="24"/>
          <w:lang w:val="et-EE" w:eastAsia="et-EE"/>
        </w:rPr>
        <w:t xml:space="preserve">Tellimuse maksumus on kirjaliku tõlke puhul tellimuses esitatud töö mahu ja tähemärgi </w:t>
      </w:r>
      <w:r w:rsidRPr="00500F5B">
        <w:rPr>
          <w:szCs w:val="24"/>
          <w:lang w:val="et-EE" w:eastAsia="et-EE"/>
        </w:rPr>
        <w:t>maksumuse korrutis</w:t>
      </w:r>
      <w:r w:rsidRPr="00986BDE">
        <w:rPr>
          <w:szCs w:val="24"/>
          <w:lang w:val="et-EE" w:eastAsia="et-EE"/>
        </w:rPr>
        <w:t xml:space="preserve">. </w:t>
      </w:r>
    </w:p>
    <w:p w14:paraId="70A6F450" w14:textId="77777777" w:rsidR="000D1E38" w:rsidRPr="00986BDE" w:rsidRDefault="000D1E38" w:rsidP="000D1E38">
      <w:pPr>
        <w:pStyle w:val="Kehatekst"/>
        <w:numPr>
          <w:ilvl w:val="1"/>
          <w:numId w:val="1"/>
        </w:numPr>
        <w:outlineLvl w:val="2"/>
        <w:rPr>
          <w:szCs w:val="24"/>
          <w:lang w:val="et-EE"/>
        </w:rPr>
      </w:pPr>
      <w:r w:rsidRPr="00986BDE">
        <w:rPr>
          <w:szCs w:val="24"/>
          <w:lang w:val="et-EE"/>
        </w:rPr>
        <w:lastRenderedPageBreak/>
        <w:t>Lepingus sätestatud hind sisaldab kõiki kulusid, mis töövõtja on teinud töö teostamiseks, sh tasu lepingus sätestatud autoriõiguste eest.</w:t>
      </w:r>
    </w:p>
    <w:p w14:paraId="4FF79EB7" w14:textId="3D1BBA22" w:rsidR="000D1E38" w:rsidRPr="00986BDE" w:rsidRDefault="000D1E38" w:rsidP="000D1E38">
      <w:pPr>
        <w:pStyle w:val="Kehatekst"/>
        <w:numPr>
          <w:ilvl w:val="1"/>
          <w:numId w:val="1"/>
        </w:numPr>
        <w:outlineLvl w:val="2"/>
        <w:rPr>
          <w:szCs w:val="24"/>
          <w:lang w:val="et-EE"/>
        </w:rPr>
      </w:pPr>
      <w:r w:rsidRPr="00986BDE">
        <w:rPr>
          <w:szCs w:val="24"/>
          <w:lang w:val="et-EE"/>
        </w:rPr>
        <w:t>Tellija tasub tööde</w:t>
      </w:r>
      <w:r w:rsidRPr="00986BDE">
        <w:rPr>
          <w:i/>
          <w:szCs w:val="24"/>
          <w:lang w:val="et-EE"/>
        </w:rPr>
        <w:t xml:space="preserve"> </w:t>
      </w:r>
      <w:r w:rsidRPr="00986BDE">
        <w:rPr>
          <w:szCs w:val="24"/>
          <w:lang w:val="et-EE"/>
        </w:rPr>
        <w:t>eest pärast üleandmise-vastuvõtmise akti allkirjastamist</w:t>
      </w:r>
      <w:r>
        <w:rPr>
          <w:szCs w:val="24"/>
          <w:lang w:val="et-EE"/>
        </w:rPr>
        <w:t xml:space="preserve"> või vastuvõtmise kinnituse esitamist</w:t>
      </w:r>
      <w:r w:rsidRPr="00986BDE">
        <w:rPr>
          <w:szCs w:val="24"/>
          <w:lang w:val="et-EE"/>
        </w:rPr>
        <w:t xml:space="preserve"> ja selle alusel esitatud arve saamist. Arvel peab olema minimaalselt välja toodud tõlgitud keel ja tõlkimise suund, tõlke maht</w:t>
      </w:r>
      <w:r w:rsidR="00534324">
        <w:rPr>
          <w:i/>
          <w:iCs/>
          <w:szCs w:val="24"/>
          <w:lang w:val="et-EE"/>
        </w:rPr>
        <w:t>.</w:t>
      </w:r>
    </w:p>
    <w:p w14:paraId="71B62EDA" w14:textId="77777777" w:rsidR="000D1E38" w:rsidRDefault="000D1E38" w:rsidP="000D1E38">
      <w:pPr>
        <w:pStyle w:val="Kehatekst"/>
        <w:numPr>
          <w:ilvl w:val="1"/>
          <w:numId w:val="1"/>
        </w:numPr>
        <w:tabs>
          <w:tab w:val="left" w:pos="567"/>
        </w:tabs>
        <w:rPr>
          <w:szCs w:val="24"/>
          <w:lang w:val="et-EE"/>
        </w:rPr>
      </w:pPr>
      <w:r w:rsidRPr="00986BDE">
        <w:rPr>
          <w:szCs w:val="24"/>
          <w:lang w:val="et-EE"/>
        </w:rPr>
        <w:t>Töövõtja, kes ei ole registreeritud Eestis, saab arve esitada e-arvena üle-</w:t>
      </w:r>
      <w:proofErr w:type="spellStart"/>
      <w:r w:rsidRPr="00986BDE">
        <w:rPr>
          <w:szCs w:val="24"/>
          <w:lang w:val="et-EE"/>
        </w:rPr>
        <w:t>Euroopalise</w:t>
      </w:r>
      <w:proofErr w:type="spellEnd"/>
      <w:r w:rsidRPr="00986BDE">
        <w:rPr>
          <w:szCs w:val="24"/>
          <w:lang w:val="et-EE"/>
        </w:rPr>
        <w:t xml:space="preserve"> elektrooniliste dokumentide ja e-arvelduse võrgustiku PEPPOL kaudu või PDF-vormingus Ostja volitatud esindaja e-posti aadressile. </w:t>
      </w:r>
    </w:p>
    <w:p w14:paraId="3F676EC7" w14:textId="2CC272D5" w:rsidR="00AD1E03" w:rsidRPr="00BB521E" w:rsidRDefault="00AD1E03" w:rsidP="00AD1E03">
      <w:pPr>
        <w:numPr>
          <w:ilvl w:val="1"/>
          <w:numId w:val="2"/>
        </w:numPr>
        <w:spacing w:after="0" w:line="240" w:lineRule="auto"/>
        <w:ind w:left="567" w:hanging="567"/>
        <w:jc w:val="both"/>
        <w:outlineLvl w:val="0"/>
      </w:pPr>
      <w:proofErr w:type="spellStart"/>
      <w:r>
        <w:rPr>
          <w:szCs w:val="24"/>
        </w:rPr>
        <w:t>Eesits</w:t>
      </w:r>
      <w:proofErr w:type="spellEnd"/>
      <w:r>
        <w:rPr>
          <w:szCs w:val="24"/>
        </w:rPr>
        <w:t xml:space="preserve"> registreeritud töövõtja esitab arve </w:t>
      </w:r>
      <w:r w:rsidRPr="00523F76">
        <w:t>vaid elektrooniliselt. Arve esitamiseks tuleb kasutada elektrooniliste arvete esitamiseks mõeldud raamatupidamistarkvara või raamatupidamistarkvara E-</w:t>
      </w:r>
      <w:proofErr w:type="spellStart"/>
      <w:r w:rsidRPr="00523F76">
        <w:t>arveldaja</w:t>
      </w:r>
      <w:proofErr w:type="spellEnd"/>
      <w:r w:rsidRPr="00523F76">
        <w:t xml:space="preserve">, mis asub ettevõtjaportaalis </w:t>
      </w:r>
      <w:hyperlink r:id="rId7" w:history="1">
        <w:r w:rsidRPr="0024715B">
          <w:rPr>
            <w:rStyle w:val="Hperlink"/>
          </w:rPr>
          <w:t>https://www.rik.ee/et/e-arveldaja</w:t>
        </w:r>
      </w:hyperlink>
      <w:r w:rsidRPr="00523F76">
        <w:t>.</w:t>
      </w:r>
      <w:r>
        <w:t xml:space="preserve"> </w:t>
      </w:r>
      <w:r w:rsidRPr="00986BDE">
        <w:rPr>
          <w:szCs w:val="24"/>
        </w:rPr>
        <w:t>Arvele tuleb märkida riigihanke viitenumber</w:t>
      </w:r>
      <w:r>
        <w:rPr>
          <w:szCs w:val="24"/>
        </w:rPr>
        <w:t>……..</w:t>
      </w:r>
      <w:r w:rsidRPr="00986BDE">
        <w:rPr>
          <w:szCs w:val="24"/>
        </w:rPr>
        <w:t>.</w:t>
      </w:r>
    </w:p>
    <w:p w14:paraId="0B0B33F6" w14:textId="7E11A50D" w:rsidR="00AD1E03" w:rsidRPr="00986BDE" w:rsidRDefault="00AD1E03" w:rsidP="000D1E38">
      <w:pPr>
        <w:pStyle w:val="Kehatekst"/>
        <w:numPr>
          <w:ilvl w:val="1"/>
          <w:numId w:val="1"/>
        </w:numPr>
        <w:tabs>
          <w:tab w:val="left" w:pos="567"/>
        </w:tabs>
        <w:rPr>
          <w:szCs w:val="24"/>
          <w:lang w:val="et-EE"/>
        </w:rPr>
      </w:pPr>
    </w:p>
    <w:p w14:paraId="753044EC" w14:textId="77777777" w:rsidR="000D1E38" w:rsidRPr="00986BDE" w:rsidRDefault="000D1E38" w:rsidP="000D1E38">
      <w:pPr>
        <w:pStyle w:val="Kehatekst"/>
        <w:numPr>
          <w:ilvl w:val="1"/>
          <w:numId w:val="1"/>
        </w:numPr>
        <w:tabs>
          <w:tab w:val="left" w:pos="567"/>
        </w:tabs>
        <w:outlineLvl w:val="2"/>
        <w:rPr>
          <w:szCs w:val="24"/>
        </w:rPr>
      </w:pPr>
      <w:r w:rsidRPr="00986BDE">
        <w:rPr>
          <w:szCs w:val="24"/>
          <w:lang w:val="et-EE"/>
        </w:rPr>
        <w:t xml:space="preserve">Arve maksetähtaeg peab olema vähemalt </w:t>
      </w:r>
      <w:r>
        <w:rPr>
          <w:i/>
          <w:iCs/>
          <w:szCs w:val="24"/>
          <w:lang w:val="et-EE"/>
        </w:rPr>
        <w:t xml:space="preserve">14 </w:t>
      </w:r>
      <w:r w:rsidRPr="00986BDE">
        <w:rPr>
          <w:szCs w:val="24"/>
          <w:lang w:val="et-EE"/>
        </w:rPr>
        <w:t>tööpäeva arve esitamisest.</w:t>
      </w:r>
    </w:p>
    <w:p w14:paraId="57D108F2" w14:textId="77777777" w:rsidR="000D1E38" w:rsidRPr="00986BDE" w:rsidRDefault="000D1E38" w:rsidP="000D1E38">
      <w:pPr>
        <w:pStyle w:val="Loendilik"/>
        <w:autoSpaceDE w:val="0"/>
        <w:autoSpaceDN w:val="0"/>
        <w:spacing w:after="0" w:line="240" w:lineRule="auto"/>
        <w:ind w:left="360"/>
        <w:jc w:val="both"/>
        <w:rPr>
          <w:rFonts w:ascii="Times New Roman" w:eastAsia="Times New Roman" w:hAnsi="Times New Roman" w:cs="Times New Roman"/>
          <w:sz w:val="24"/>
          <w:szCs w:val="24"/>
        </w:rPr>
      </w:pPr>
    </w:p>
    <w:p w14:paraId="09510575" w14:textId="77777777" w:rsidR="000D1E38" w:rsidRPr="00986BDE" w:rsidRDefault="000D1E38" w:rsidP="000D1E38">
      <w:pPr>
        <w:numPr>
          <w:ilvl w:val="0"/>
          <w:numId w:val="1"/>
        </w:numPr>
        <w:autoSpaceDE w:val="0"/>
        <w:autoSpaceDN w:val="0"/>
        <w:spacing w:after="0" w:line="240" w:lineRule="auto"/>
        <w:ind w:left="426" w:hanging="426"/>
        <w:contextualSpacing/>
        <w:jc w:val="both"/>
        <w:rPr>
          <w:rFonts w:ascii="Times New Roman" w:eastAsia="Times New Roman" w:hAnsi="Times New Roman" w:cs="Times New Roman"/>
          <w:b/>
          <w:sz w:val="24"/>
          <w:szCs w:val="24"/>
          <w:lang w:eastAsia="et-EE"/>
        </w:rPr>
      </w:pPr>
      <w:r w:rsidRPr="00986BDE">
        <w:rPr>
          <w:rFonts w:ascii="Times New Roman" w:eastAsia="Times New Roman" w:hAnsi="Times New Roman" w:cs="Times New Roman"/>
          <w:b/>
          <w:sz w:val="24"/>
          <w:szCs w:val="24"/>
          <w:lang w:eastAsia="et-EE"/>
        </w:rPr>
        <w:t>Poolte vastutus ja vääramatu jõud</w:t>
      </w:r>
    </w:p>
    <w:p w14:paraId="044B0F4E" w14:textId="77777777" w:rsidR="000D1E38" w:rsidRPr="00986BDE" w:rsidRDefault="000D1E38" w:rsidP="000D1E38">
      <w:pPr>
        <w:numPr>
          <w:ilvl w:val="1"/>
          <w:numId w:val="1"/>
        </w:numPr>
        <w:autoSpaceDE w:val="0"/>
        <w:autoSpaceDN w:val="0"/>
        <w:spacing w:after="0" w:line="240" w:lineRule="auto"/>
        <w:contextualSpacing/>
        <w:jc w:val="both"/>
        <w:rPr>
          <w:rFonts w:ascii="Times New Roman" w:eastAsia="Times New Roman" w:hAnsi="Times New Roman" w:cs="Times New Roman"/>
          <w:sz w:val="24"/>
          <w:szCs w:val="24"/>
          <w:lang w:eastAsia="et-EE"/>
        </w:rPr>
      </w:pPr>
      <w:r w:rsidRPr="00986BDE">
        <w:rPr>
          <w:rFonts w:ascii="Times New Roman" w:hAnsi="Times New Roman" w:cs="Times New Roman"/>
          <w:sz w:val="24"/>
          <w:szCs w:val="24"/>
        </w:rPr>
        <w:t xml:space="preserve">Lepingust tulenevate kohustuste täitmata jätmise või mittekohase täitmisega teisele poolele tekitatud otsese varalise kahju eest kannavad pooled täielikku vastutust selle kahju ulatuses. </w:t>
      </w:r>
      <w:r w:rsidRPr="00986BDE">
        <w:rPr>
          <w:rFonts w:ascii="Times New Roman" w:hAnsi="Times New Roman" w:cs="Times New Roman"/>
          <w:iCs/>
          <w:sz w:val="24"/>
          <w:szCs w:val="24"/>
        </w:rPr>
        <w:t>Poole koguvastutus on piiratud lepingu hinnaga, välja arvatud juhul, kui lepingurikkumine oli tahtlik.</w:t>
      </w:r>
    </w:p>
    <w:p w14:paraId="4E96E6D9" w14:textId="77777777" w:rsidR="000D1E38" w:rsidRPr="00BD0CE1" w:rsidRDefault="000D1E38" w:rsidP="000D1E38">
      <w:pPr>
        <w:pStyle w:val="Loendilik"/>
        <w:numPr>
          <w:ilvl w:val="1"/>
          <w:numId w:val="1"/>
        </w:numPr>
        <w:tabs>
          <w:tab w:val="left" w:pos="567"/>
        </w:tabs>
        <w:spacing w:after="0" w:line="240" w:lineRule="auto"/>
        <w:contextualSpacing w:val="0"/>
        <w:jc w:val="both"/>
        <w:rPr>
          <w:rFonts w:ascii="Times New Roman" w:hAnsi="Times New Roman" w:cs="Times New Roman"/>
          <w:b/>
          <w:sz w:val="24"/>
          <w:szCs w:val="24"/>
        </w:rPr>
      </w:pPr>
      <w:r w:rsidRPr="00BD0CE1">
        <w:rPr>
          <w:rFonts w:ascii="Times New Roman" w:hAnsi="Times New Roman" w:cs="Times New Roman"/>
          <w:sz w:val="24"/>
          <w:szCs w:val="24"/>
        </w:rPr>
        <w:t>Töövõtja vastutab igasuguse lepingurikkumise eest, eelkõige kui töövõtja ei ole lepingut täitnud, töö ei ole tähtaegselt teostatud või kui töö ei vasta lepingus sätestatud nõuetele vms. Kui sama rikkumise eest on võimalik nõuda leppetrahvi mitme sätte alusel või sama rikkumise eest on võimalik kohaldada erinevaid õiguskaitsevahendeid, valib õiguskaitsevahendi tellija. Leppetrahvi nõudmine ei mõjuta õigust nõuda täiendavalt ka kohustuste täitmist ja kahju hüvitamist. Õiguskaitsevahendite kohaldamine ja leppetrahvi nõudmine ning selle ulatus oleneb rikkumise iseloomust ja muudest lepingulist suhet mõjutavatest teguritest. Õiguskaitsevahendite kohaldamisel ja leppetrahvi nõude esitamisel järgib tellija võlaõigusseaduse VÕS sätestatud põhimõtteid ja regulatsiooni.</w:t>
      </w:r>
    </w:p>
    <w:p w14:paraId="0E22DF90" w14:textId="77777777" w:rsidR="000D1E38" w:rsidRPr="00BD0CE1" w:rsidRDefault="000D1E38" w:rsidP="000D1E38">
      <w:pPr>
        <w:numPr>
          <w:ilvl w:val="1"/>
          <w:numId w:val="1"/>
        </w:numPr>
        <w:spacing w:after="0" w:line="240" w:lineRule="auto"/>
        <w:contextualSpacing/>
        <w:jc w:val="both"/>
        <w:outlineLvl w:val="2"/>
        <w:rPr>
          <w:rFonts w:ascii="Times New Roman" w:hAnsi="Times New Roman" w:cs="Times New Roman"/>
          <w:b/>
          <w:sz w:val="24"/>
          <w:szCs w:val="24"/>
          <w:shd w:val="clear" w:color="auto" w:fill="FFFFFF"/>
        </w:rPr>
      </w:pPr>
      <w:r w:rsidRPr="00BD0CE1">
        <w:rPr>
          <w:rFonts w:ascii="Times New Roman" w:hAnsi="Times New Roman" w:cs="Times New Roman"/>
          <w:sz w:val="24"/>
          <w:szCs w:val="24"/>
          <w:shd w:val="clear" w:color="auto" w:fill="FFFFFF"/>
        </w:rPr>
        <w:t xml:space="preserve">Lisaks lepingu täitmise nõudele või täitmisnõude asemel on tellijal õigus nõuda leppetrahvi kuni 5% tellimuse maksumusest iga rikkumise eest, kui töövõtja ei ole tööd teinud või töövõtja poolt üle antud töö ei vasta lepingutingimustele. </w:t>
      </w:r>
    </w:p>
    <w:p w14:paraId="6AE74AC9" w14:textId="77777777" w:rsidR="000D1E38" w:rsidRPr="00986BDE" w:rsidRDefault="000D1E38" w:rsidP="000D1E38">
      <w:pPr>
        <w:pStyle w:val="Loendilik"/>
        <w:numPr>
          <w:ilvl w:val="1"/>
          <w:numId w:val="1"/>
        </w:numPr>
        <w:tabs>
          <w:tab w:val="left" w:pos="567"/>
        </w:tabs>
        <w:spacing w:after="0" w:line="240" w:lineRule="auto"/>
        <w:contextualSpacing w:val="0"/>
        <w:jc w:val="both"/>
        <w:outlineLvl w:val="2"/>
        <w:rPr>
          <w:rFonts w:ascii="Times New Roman" w:hAnsi="Times New Roman" w:cs="Times New Roman"/>
          <w:b/>
          <w:sz w:val="24"/>
          <w:szCs w:val="24"/>
        </w:rPr>
      </w:pPr>
      <w:r w:rsidRPr="00986BDE">
        <w:rPr>
          <w:rFonts w:ascii="Times New Roman" w:hAnsi="Times New Roman" w:cs="Times New Roman"/>
          <w:sz w:val="24"/>
          <w:szCs w:val="24"/>
        </w:rPr>
        <w:t xml:space="preserve">Lepingus sätestatud töö teostamise tähtaegadest, tellimuses määratud tähtajast või lepingu alusel määratud puuduste kõrvaldamise tähtajast mittekinnipidamise korral on tellijal õigus nõuda töövõtjalt leppetrahvi </w:t>
      </w:r>
      <w:r>
        <w:rPr>
          <w:rFonts w:ascii="Times New Roman" w:hAnsi="Times New Roman" w:cs="Times New Roman"/>
          <w:sz w:val="24"/>
          <w:szCs w:val="24"/>
        </w:rPr>
        <w:t xml:space="preserve">kuni </w:t>
      </w:r>
      <w:r w:rsidRPr="00986BDE">
        <w:rPr>
          <w:rFonts w:ascii="Times New Roman" w:hAnsi="Times New Roman" w:cs="Times New Roman"/>
          <w:sz w:val="24"/>
          <w:szCs w:val="24"/>
        </w:rPr>
        <w:t>0,5% tellimuse maksumusest iga viivitatud päeva eest.</w:t>
      </w:r>
    </w:p>
    <w:p w14:paraId="462CF90E" w14:textId="77777777" w:rsidR="000D1E38" w:rsidRPr="00986BDE" w:rsidRDefault="000D1E38" w:rsidP="000D1E38">
      <w:pPr>
        <w:pStyle w:val="Loendilik"/>
        <w:numPr>
          <w:ilvl w:val="1"/>
          <w:numId w:val="1"/>
        </w:numPr>
        <w:tabs>
          <w:tab w:val="left" w:pos="567"/>
        </w:tabs>
        <w:spacing w:after="0" w:line="240" w:lineRule="auto"/>
        <w:contextualSpacing w:val="0"/>
        <w:jc w:val="both"/>
        <w:outlineLvl w:val="2"/>
        <w:rPr>
          <w:rFonts w:ascii="Times New Roman" w:hAnsi="Times New Roman" w:cs="Times New Roman"/>
          <w:b/>
          <w:sz w:val="24"/>
          <w:szCs w:val="24"/>
        </w:rPr>
      </w:pPr>
      <w:r w:rsidRPr="00986BDE">
        <w:rPr>
          <w:rFonts w:ascii="Times New Roman" w:hAnsi="Times New Roman" w:cs="Times New Roman"/>
          <w:sz w:val="24"/>
          <w:szCs w:val="24"/>
        </w:rPr>
        <w:t>Kui töövõtja ei täida lepinguga võetud kohustusi, ei paranda puudustega tööd või ei tee uut tööd puudustega töö asemel ja töövõtja viivitust saab lugeda oluliseks lepingurikkumiseks, on tellijal õigus tellida mittetäidetud või mittenõuetekohaselt täidetud mahus tööd kolmandatelt isikutelt</w:t>
      </w:r>
      <w:r w:rsidRPr="00986BDE">
        <w:rPr>
          <w:rFonts w:ascii="Times New Roman" w:hAnsi="Times New Roman" w:cs="Times New Roman"/>
          <w:sz w:val="24"/>
          <w:szCs w:val="24"/>
          <w:shd w:val="clear" w:color="auto" w:fill="FFFFFF"/>
        </w:rPr>
        <w:t xml:space="preserve"> </w:t>
      </w:r>
      <w:r w:rsidRPr="00986BDE">
        <w:rPr>
          <w:rFonts w:ascii="Times New Roman" w:hAnsi="Times New Roman" w:cs="Times New Roman"/>
          <w:sz w:val="24"/>
          <w:szCs w:val="24"/>
        </w:rPr>
        <w:t>ning nõuda lisaks leppetrahvile kolmandatelt isikutelt tellitud töödele kulunud summa ning tellimuse maksumuse vahe hüvitamist töövõtja poolt.</w:t>
      </w:r>
    </w:p>
    <w:p w14:paraId="465B67A0" w14:textId="77777777" w:rsidR="000D1E38" w:rsidRPr="00986BDE" w:rsidRDefault="000D1E38" w:rsidP="000D1E38">
      <w:pPr>
        <w:pStyle w:val="Loendilik"/>
        <w:numPr>
          <w:ilvl w:val="1"/>
          <w:numId w:val="1"/>
        </w:numPr>
        <w:tabs>
          <w:tab w:val="left" w:pos="567"/>
        </w:tabs>
        <w:spacing w:after="0" w:line="240" w:lineRule="auto"/>
        <w:contextualSpacing w:val="0"/>
        <w:jc w:val="both"/>
        <w:outlineLvl w:val="2"/>
        <w:rPr>
          <w:rFonts w:ascii="Times New Roman" w:hAnsi="Times New Roman" w:cs="Times New Roman"/>
          <w:b/>
          <w:sz w:val="24"/>
          <w:szCs w:val="24"/>
        </w:rPr>
      </w:pPr>
      <w:r w:rsidRPr="00986BDE">
        <w:rPr>
          <w:rFonts w:ascii="Times New Roman" w:hAnsi="Times New Roman" w:cs="Times New Roman"/>
          <w:sz w:val="24"/>
          <w:szCs w:val="24"/>
        </w:rPr>
        <w:t xml:space="preserve"> Kui tellija viivitab lepingus sätestatud rahaliste kohustuste täitmisega, on töövõtjal õigus nõuda tellijalt viivist </w:t>
      </w:r>
      <w:r>
        <w:rPr>
          <w:rFonts w:ascii="Times New Roman" w:hAnsi="Times New Roman" w:cs="Times New Roman"/>
          <w:sz w:val="24"/>
          <w:szCs w:val="24"/>
        </w:rPr>
        <w:t xml:space="preserve">kuni </w:t>
      </w:r>
      <w:r w:rsidRPr="00986BDE">
        <w:rPr>
          <w:rFonts w:ascii="Times New Roman" w:hAnsi="Times New Roman" w:cs="Times New Roman"/>
          <w:sz w:val="24"/>
          <w:szCs w:val="24"/>
        </w:rPr>
        <w:t xml:space="preserve">0,05% tähtaegselt tasumata summalt päevas, kuid mitte rohkem kui 5% tellimuse maksumusest. </w:t>
      </w:r>
    </w:p>
    <w:p w14:paraId="3BA3414A" w14:textId="24728D02" w:rsidR="000D1E38" w:rsidRPr="00986BDE" w:rsidRDefault="000D1E38" w:rsidP="000D1E38">
      <w:pPr>
        <w:pStyle w:val="Loendilik"/>
        <w:numPr>
          <w:ilvl w:val="1"/>
          <w:numId w:val="1"/>
        </w:numPr>
        <w:tabs>
          <w:tab w:val="left" w:pos="567"/>
        </w:tabs>
        <w:spacing w:after="0" w:line="240" w:lineRule="auto"/>
        <w:contextualSpacing w:val="0"/>
        <w:jc w:val="both"/>
        <w:outlineLvl w:val="2"/>
        <w:rPr>
          <w:rFonts w:ascii="Times New Roman" w:hAnsi="Times New Roman" w:cs="Times New Roman"/>
          <w:sz w:val="24"/>
          <w:szCs w:val="24"/>
        </w:rPr>
      </w:pPr>
      <w:r w:rsidRPr="00986BDE">
        <w:rPr>
          <w:rFonts w:ascii="Times New Roman" w:hAnsi="Times New Roman" w:cs="Times New Roman"/>
          <w:sz w:val="24"/>
          <w:szCs w:val="24"/>
        </w:rPr>
        <w:t>Lepingu</w:t>
      </w:r>
      <w:r>
        <w:rPr>
          <w:rFonts w:ascii="Times New Roman" w:hAnsi="Times New Roman" w:cs="Times New Roman"/>
          <w:sz w:val="24"/>
          <w:szCs w:val="24"/>
        </w:rPr>
        <w:t>s</w:t>
      </w:r>
      <w:r w:rsidRPr="00986BDE">
        <w:rPr>
          <w:rFonts w:ascii="Times New Roman" w:hAnsi="Times New Roman" w:cs="Times New Roman"/>
          <w:sz w:val="24"/>
          <w:szCs w:val="24"/>
        </w:rPr>
        <w:t xml:space="preserve"> sätestatud konfidentsiaalsuskohustuse rikkumisel töövõtja või  lepingu punktis </w:t>
      </w:r>
      <w:r w:rsidR="00EE4251">
        <w:rPr>
          <w:rFonts w:ascii="Times New Roman" w:hAnsi="Times New Roman" w:cs="Times New Roman"/>
          <w:sz w:val="24"/>
          <w:szCs w:val="24"/>
        </w:rPr>
        <w:t>9</w:t>
      </w:r>
      <w:r w:rsidRPr="00986BDE">
        <w:rPr>
          <w:rFonts w:ascii="Times New Roman" w:hAnsi="Times New Roman" w:cs="Times New Roman"/>
          <w:sz w:val="24"/>
          <w:szCs w:val="24"/>
        </w:rPr>
        <w:t xml:space="preserve">.4. nimetatud isikute poolt on tellijal õigus nõuda töövõtjalt leppetrahvi kuni </w:t>
      </w:r>
      <w:r w:rsidR="00EE4251">
        <w:rPr>
          <w:rFonts w:ascii="Times New Roman" w:hAnsi="Times New Roman" w:cs="Times New Roman"/>
          <w:sz w:val="24"/>
          <w:szCs w:val="24"/>
        </w:rPr>
        <w:t>1</w:t>
      </w:r>
      <w:r w:rsidRPr="00986BDE">
        <w:rPr>
          <w:rFonts w:ascii="Times New Roman" w:hAnsi="Times New Roman" w:cs="Times New Roman"/>
          <w:sz w:val="24"/>
          <w:szCs w:val="24"/>
        </w:rPr>
        <w:t> 000 eurot ja/või leping erakorraliselt ühepoolselt üles öelda.</w:t>
      </w:r>
    </w:p>
    <w:p w14:paraId="010C7766" w14:textId="77777777" w:rsidR="000D1E38" w:rsidRPr="00986BDE" w:rsidRDefault="000D1E38" w:rsidP="000D1E38">
      <w:pPr>
        <w:pStyle w:val="Loendilik"/>
        <w:numPr>
          <w:ilvl w:val="1"/>
          <w:numId w:val="1"/>
        </w:numPr>
        <w:tabs>
          <w:tab w:val="left" w:pos="567"/>
        </w:tabs>
        <w:spacing w:after="0" w:line="240" w:lineRule="auto"/>
        <w:contextualSpacing w:val="0"/>
        <w:jc w:val="both"/>
        <w:outlineLvl w:val="2"/>
        <w:rPr>
          <w:rFonts w:ascii="Times New Roman" w:hAnsi="Times New Roman" w:cs="Times New Roman"/>
          <w:b/>
          <w:sz w:val="24"/>
          <w:szCs w:val="24"/>
        </w:rPr>
      </w:pPr>
      <w:r w:rsidRPr="00986BDE">
        <w:rPr>
          <w:rFonts w:ascii="Times New Roman" w:hAnsi="Times New Roman" w:cs="Times New Roman"/>
          <w:sz w:val="24"/>
          <w:szCs w:val="24"/>
        </w:rPr>
        <w:t>Lepingus sätestatud kohustuste mittetäitmise või mittenõuetekohase täitmise korral, kui neid saab lugeda oluliseks lepingurikkumiseks, on tellijal õigus leping erakorraliselt ühepoolselt lõpetada, teatades sellest töövõtjale kirjalikus vormis avaldusega. Lepingu rikkumist loetakse oluliseks eelkõige VÕS § 116 lg 2 ja § 647 kirjeldatud asjaoludel.</w:t>
      </w:r>
    </w:p>
    <w:p w14:paraId="564D2A6B" w14:textId="77777777" w:rsidR="000D1E38" w:rsidRPr="00986BDE" w:rsidRDefault="000D1E38" w:rsidP="000D1E38">
      <w:pPr>
        <w:pStyle w:val="Loendilik"/>
        <w:numPr>
          <w:ilvl w:val="1"/>
          <w:numId w:val="1"/>
        </w:numPr>
        <w:tabs>
          <w:tab w:val="left" w:pos="567"/>
        </w:tabs>
        <w:spacing w:after="0" w:line="240" w:lineRule="auto"/>
        <w:contextualSpacing w:val="0"/>
        <w:jc w:val="both"/>
        <w:outlineLvl w:val="2"/>
        <w:rPr>
          <w:rFonts w:ascii="Times New Roman" w:hAnsi="Times New Roman" w:cs="Times New Roman"/>
          <w:b/>
          <w:sz w:val="24"/>
          <w:szCs w:val="24"/>
        </w:rPr>
      </w:pPr>
      <w:r w:rsidRPr="00986BDE">
        <w:rPr>
          <w:rFonts w:ascii="Times New Roman" w:hAnsi="Times New Roman" w:cs="Times New Roman"/>
          <w:sz w:val="24"/>
          <w:szCs w:val="24"/>
        </w:rPr>
        <w:lastRenderedPageBreak/>
        <w:t xml:space="preserve">Leppetrahvid ja viivised tuleb tasuda 14 päeva jooksul vastava nõude saamisest. Tellijal on õigus teenuse eest tasumisel tasaarveldada leppetrahvi summa lepingu alusel tasumisele kuuluva summaga. </w:t>
      </w:r>
    </w:p>
    <w:p w14:paraId="696124B6" w14:textId="77777777" w:rsidR="000D1E38" w:rsidRPr="00986BDE" w:rsidRDefault="000D1E38" w:rsidP="000D1E38">
      <w:pPr>
        <w:pStyle w:val="Loendilik"/>
        <w:numPr>
          <w:ilvl w:val="1"/>
          <w:numId w:val="1"/>
        </w:numPr>
        <w:tabs>
          <w:tab w:val="left" w:pos="567"/>
        </w:tabs>
        <w:spacing w:after="0" w:line="240" w:lineRule="auto"/>
        <w:contextualSpacing w:val="0"/>
        <w:jc w:val="both"/>
        <w:outlineLvl w:val="2"/>
        <w:rPr>
          <w:rFonts w:ascii="Times New Roman" w:hAnsi="Times New Roman" w:cs="Times New Roman"/>
          <w:b/>
          <w:sz w:val="24"/>
          <w:szCs w:val="24"/>
        </w:rPr>
      </w:pPr>
      <w:r w:rsidRPr="00986BDE">
        <w:rPr>
          <w:rFonts w:ascii="Times New Roman" w:hAnsi="Times New Roman" w:cs="Times New Roman"/>
          <w:sz w:val="24"/>
          <w:szCs w:val="24"/>
        </w:rPr>
        <w:t xml:space="preserve">Lepingust tulenevate kohustuste mittetäitmist või mittenõuetekohast täitmist ei loeta lepingu rikkumiseks, kui selle põhjuseks oli vääramatu jõud. Vääramatuks jõuks loevad pooled </w:t>
      </w:r>
      <w:r>
        <w:rPr>
          <w:rFonts w:ascii="Times New Roman" w:hAnsi="Times New Roman" w:cs="Times New Roman"/>
          <w:sz w:val="24"/>
          <w:szCs w:val="24"/>
        </w:rPr>
        <w:t>VÕS</w:t>
      </w:r>
      <w:r w:rsidRPr="00986BDE">
        <w:rPr>
          <w:rFonts w:ascii="Times New Roman" w:hAnsi="Times New Roman" w:cs="Times New Roman"/>
          <w:sz w:val="24"/>
          <w:szCs w:val="24"/>
        </w:rPr>
        <w:t xml:space="preserve"> § 103 lg 2 kirjeldatud ettenägematuid olukordi ja sündmusi, mis ei olene nende tahtest või muid sündmuseid, mida Eestis kehtiv õigus- ja kohtupraktika tunnistavad vääramatu jõuna.</w:t>
      </w:r>
    </w:p>
    <w:p w14:paraId="4ECA3741" w14:textId="77777777" w:rsidR="000D1E38" w:rsidRPr="00986BDE" w:rsidRDefault="000D1E38" w:rsidP="000D1E38">
      <w:pPr>
        <w:pStyle w:val="Loendilik"/>
        <w:autoSpaceDE w:val="0"/>
        <w:autoSpaceDN w:val="0"/>
        <w:spacing w:after="0" w:line="240" w:lineRule="auto"/>
        <w:ind w:left="360"/>
        <w:jc w:val="both"/>
        <w:rPr>
          <w:rFonts w:ascii="Times New Roman" w:eastAsia="Times New Roman" w:hAnsi="Times New Roman" w:cs="Times New Roman"/>
          <w:sz w:val="24"/>
          <w:szCs w:val="24"/>
        </w:rPr>
      </w:pPr>
    </w:p>
    <w:p w14:paraId="3EB689FC" w14:textId="77777777" w:rsidR="000D1E38" w:rsidRPr="00BD0CE1" w:rsidRDefault="000D1E38" w:rsidP="000D1E38">
      <w:pPr>
        <w:pStyle w:val="Loendilik"/>
        <w:numPr>
          <w:ilvl w:val="0"/>
          <w:numId w:val="1"/>
        </w:numPr>
        <w:tabs>
          <w:tab w:val="left" w:pos="567"/>
        </w:tabs>
        <w:spacing w:after="0" w:line="240" w:lineRule="auto"/>
        <w:contextualSpacing w:val="0"/>
        <w:jc w:val="both"/>
        <w:outlineLvl w:val="2"/>
        <w:rPr>
          <w:rFonts w:ascii="Times New Roman" w:hAnsi="Times New Roman" w:cs="Times New Roman"/>
          <w:b/>
          <w:i/>
          <w:sz w:val="24"/>
          <w:szCs w:val="24"/>
        </w:rPr>
      </w:pPr>
      <w:r w:rsidRPr="00BD0CE1">
        <w:rPr>
          <w:rFonts w:ascii="Times New Roman" w:hAnsi="Times New Roman" w:cs="Times New Roman"/>
          <w:b/>
          <w:sz w:val="24"/>
          <w:szCs w:val="24"/>
        </w:rPr>
        <w:t>Autoriõigused</w:t>
      </w:r>
    </w:p>
    <w:p w14:paraId="7BD86C6C" w14:textId="77777777" w:rsidR="000D1E38" w:rsidRPr="00BD0CE1" w:rsidRDefault="000D1E38" w:rsidP="000D1E38">
      <w:pPr>
        <w:pStyle w:val="Loendilik"/>
        <w:numPr>
          <w:ilvl w:val="1"/>
          <w:numId w:val="1"/>
        </w:numPr>
        <w:tabs>
          <w:tab w:val="left" w:pos="567"/>
        </w:tabs>
        <w:spacing w:after="0" w:line="240" w:lineRule="auto"/>
        <w:contextualSpacing w:val="0"/>
        <w:jc w:val="both"/>
        <w:outlineLvl w:val="2"/>
        <w:rPr>
          <w:rFonts w:ascii="Times New Roman" w:hAnsi="Times New Roman" w:cs="Times New Roman"/>
          <w:sz w:val="24"/>
          <w:szCs w:val="24"/>
        </w:rPr>
      </w:pPr>
      <w:r w:rsidRPr="00BD0CE1">
        <w:rPr>
          <w:rFonts w:ascii="Times New Roman" w:hAnsi="Times New Roman" w:cs="Times New Roman"/>
          <w:sz w:val="24"/>
          <w:szCs w:val="24"/>
        </w:rPr>
        <w:t xml:space="preserve">Kui töö teostamise käigus luuakse autoriõigusega kaitstavaid teoseid, siis lähevad selliste teoste autori varalised õigused üle tellijale. Töövõtja kohustub tagama, et tal on kõik õigused eelnimetatud varaliste õiguste loovutamiseks. Materjalide üleandmisest annab töövõtja tellijale autori isiklike õiguste (olemuselt ei ole üleantavad) osas </w:t>
      </w:r>
      <w:proofErr w:type="spellStart"/>
      <w:r w:rsidRPr="00BD0CE1">
        <w:rPr>
          <w:rFonts w:ascii="Times New Roman" w:hAnsi="Times New Roman" w:cs="Times New Roman"/>
          <w:sz w:val="24"/>
          <w:szCs w:val="24"/>
        </w:rPr>
        <w:t>tagasivõtmatu</w:t>
      </w:r>
      <w:proofErr w:type="spellEnd"/>
      <w:r w:rsidRPr="00BD0CE1">
        <w:rPr>
          <w:rFonts w:ascii="Times New Roman" w:hAnsi="Times New Roman" w:cs="Times New Roman"/>
          <w:sz w:val="24"/>
          <w:szCs w:val="24"/>
        </w:rPr>
        <w:t xml:space="preserve"> kogu autoriõiguste kehtivuse aja kehtiva lihtlitsentsi ja õiguse anda all-litsentse kolmandatele isikutele enda äranägemisel (edaspidi koos nimetatud litsents). </w:t>
      </w:r>
    </w:p>
    <w:p w14:paraId="38C4704F" w14:textId="77777777" w:rsidR="000D1E38" w:rsidRPr="00BD0CE1" w:rsidRDefault="000D1E38" w:rsidP="000D1E38">
      <w:pPr>
        <w:pStyle w:val="Loendilik"/>
        <w:numPr>
          <w:ilvl w:val="1"/>
          <w:numId w:val="1"/>
        </w:numPr>
        <w:tabs>
          <w:tab w:val="left" w:pos="567"/>
        </w:tabs>
        <w:spacing w:after="0" w:line="240" w:lineRule="auto"/>
        <w:contextualSpacing w:val="0"/>
        <w:jc w:val="both"/>
        <w:outlineLvl w:val="2"/>
        <w:rPr>
          <w:rFonts w:ascii="Times New Roman" w:hAnsi="Times New Roman" w:cs="Times New Roman"/>
          <w:sz w:val="24"/>
          <w:szCs w:val="24"/>
        </w:rPr>
      </w:pPr>
      <w:r w:rsidRPr="00BD0CE1">
        <w:rPr>
          <w:rFonts w:ascii="Times New Roman" w:hAnsi="Times New Roman" w:cs="Times New Roman"/>
          <w:sz w:val="24"/>
          <w:szCs w:val="24"/>
        </w:rPr>
        <w:t xml:space="preserve">Tellijal on pärast materjalide vastuvõtmist muuhulgas õigus omal äranägemisel otsustada materjalide kasutamisega seonduvad asjaolud, sh otsustada materjalide avaldamise viis, materjalide kasutamise algusaeg ja tingimused, teha muudatusi, täiendusi ja parandusi materjalides, nende pealkirjades või autorinime tähistuses, lisada materjalidele teiste isikute teoseid ja õigus vaidlustada materjalides, nende pealkirjades ja autorinime tähistuses tehtavaid moonutusi ning nende kohta antud kahjustavaid hinnanguid, ning nõuda materjalide kasutamise lõpetamist. </w:t>
      </w:r>
    </w:p>
    <w:p w14:paraId="631550F4" w14:textId="77777777" w:rsidR="000D1E38" w:rsidRPr="00BD0CE1" w:rsidRDefault="000D1E38" w:rsidP="000D1E38">
      <w:pPr>
        <w:pStyle w:val="Loendilik"/>
        <w:numPr>
          <w:ilvl w:val="1"/>
          <w:numId w:val="1"/>
        </w:numPr>
        <w:tabs>
          <w:tab w:val="left" w:pos="567"/>
        </w:tabs>
        <w:spacing w:after="0" w:line="240" w:lineRule="auto"/>
        <w:contextualSpacing w:val="0"/>
        <w:jc w:val="both"/>
        <w:outlineLvl w:val="2"/>
        <w:rPr>
          <w:rFonts w:ascii="Times New Roman" w:hAnsi="Times New Roman" w:cs="Times New Roman"/>
          <w:sz w:val="24"/>
          <w:szCs w:val="24"/>
        </w:rPr>
      </w:pPr>
      <w:r w:rsidRPr="00BD0CE1">
        <w:rPr>
          <w:rFonts w:ascii="Times New Roman" w:hAnsi="Times New Roman" w:cs="Times New Roman"/>
          <w:sz w:val="24"/>
          <w:szCs w:val="24"/>
        </w:rPr>
        <w:t>Töövõtja kohustub tagama, et tal on kõik õigused eelpool nimetatud viisil varalised õigused loovutada ja isiklike õiguste osas litsents anda.</w:t>
      </w:r>
    </w:p>
    <w:p w14:paraId="43CF7AB4" w14:textId="77777777" w:rsidR="000D1E38" w:rsidRPr="00BD0CE1" w:rsidRDefault="000D1E38" w:rsidP="000D1E38">
      <w:pPr>
        <w:pStyle w:val="Loendilik"/>
        <w:numPr>
          <w:ilvl w:val="1"/>
          <w:numId w:val="1"/>
        </w:numPr>
        <w:tabs>
          <w:tab w:val="left" w:pos="567"/>
        </w:tabs>
        <w:spacing w:after="0" w:line="240" w:lineRule="auto"/>
        <w:contextualSpacing w:val="0"/>
        <w:jc w:val="both"/>
        <w:outlineLvl w:val="2"/>
        <w:rPr>
          <w:rFonts w:ascii="Times New Roman" w:hAnsi="Times New Roman" w:cs="Times New Roman"/>
          <w:sz w:val="24"/>
          <w:szCs w:val="24"/>
        </w:rPr>
      </w:pPr>
      <w:r w:rsidRPr="00BD0CE1">
        <w:rPr>
          <w:rFonts w:ascii="Times New Roman" w:hAnsi="Times New Roman" w:cs="Times New Roman"/>
          <w:sz w:val="24"/>
          <w:szCs w:val="24"/>
          <w:lang w:eastAsia="et-EE"/>
        </w:rPr>
        <w:t xml:space="preserve">Töövõtja kohustub talle </w:t>
      </w:r>
      <w:r w:rsidRPr="00BD0CE1">
        <w:rPr>
          <w:rFonts w:ascii="Times New Roman" w:hAnsi="Times New Roman" w:cs="Times New Roman"/>
          <w:color w:val="000000"/>
          <w:sz w:val="24"/>
          <w:szCs w:val="24"/>
        </w:rPr>
        <w:t xml:space="preserve">teenuse eest maksmisele kuuluva </w:t>
      </w:r>
      <w:r w:rsidRPr="00BD0CE1">
        <w:rPr>
          <w:rFonts w:ascii="Times New Roman" w:hAnsi="Times New Roman" w:cs="Times New Roman"/>
          <w:sz w:val="24"/>
          <w:szCs w:val="24"/>
          <w:lang w:eastAsia="et-EE"/>
        </w:rPr>
        <w:t>tasu arvelt tasuma vajadusel kolmandatele isikutele teenuse osutamisega seotud autoritasud.</w:t>
      </w:r>
    </w:p>
    <w:p w14:paraId="09A331F9" w14:textId="77777777" w:rsidR="000D1E38" w:rsidRPr="00986BDE" w:rsidRDefault="000D1E38" w:rsidP="000D1E38">
      <w:pPr>
        <w:pStyle w:val="Loendilik"/>
        <w:autoSpaceDE w:val="0"/>
        <w:autoSpaceDN w:val="0"/>
        <w:spacing w:after="0" w:line="240" w:lineRule="auto"/>
        <w:ind w:left="360"/>
        <w:jc w:val="both"/>
        <w:rPr>
          <w:rFonts w:ascii="Times New Roman" w:eastAsia="Times New Roman" w:hAnsi="Times New Roman" w:cs="Times New Roman"/>
          <w:sz w:val="24"/>
          <w:szCs w:val="24"/>
        </w:rPr>
      </w:pPr>
    </w:p>
    <w:p w14:paraId="54C0C41E" w14:textId="77777777" w:rsidR="000D1E38" w:rsidRPr="00986BDE" w:rsidRDefault="000D1E38" w:rsidP="000D1E38">
      <w:pPr>
        <w:pStyle w:val="Loendilik"/>
        <w:numPr>
          <w:ilvl w:val="0"/>
          <w:numId w:val="1"/>
        </w:numPr>
        <w:tabs>
          <w:tab w:val="left" w:pos="567"/>
        </w:tabs>
        <w:spacing w:after="0" w:line="240" w:lineRule="auto"/>
        <w:contextualSpacing w:val="0"/>
        <w:jc w:val="both"/>
        <w:outlineLvl w:val="2"/>
        <w:rPr>
          <w:rFonts w:ascii="Times New Roman" w:hAnsi="Times New Roman" w:cs="Times New Roman"/>
          <w:sz w:val="24"/>
          <w:szCs w:val="24"/>
        </w:rPr>
      </w:pPr>
      <w:r w:rsidRPr="00986BDE">
        <w:rPr>
          <w:rFonts w:ascii="Times New Roman" w:hAnsi="Times New Roman" w:cs="Times New Roman"/>
          <w:b/>
          <w:bCs/>
          <w:sz w:val="24"/>
          <w:szCs w:val="24"/>
        </w:rPr>
        <w:t xml:space="preserve">Teadete edastamine ja volitatud esindajad </w:t>
      </w:r>
    </w:p>
    <w:p w14:paraId="0230A89D" w14:textId="77777777" w:rsidR="000D1E38" w:rsidRPr="00986BDE" w:rsidRDefault="000D1E38" w:rsidP="000D1E38">
      <w:pPr>
        <w:pStyle w:val="Loendilik"/>
        <w:numPr>
          <w:ilvl w:val="1"/>
          <w:numId w:val="1"/>
        </w:numPr>
        <w:tabs>
          <w:tab w:val="left" w:pos="567"/>
        </w:tabs>
        <w:spacing w:after="0" w:line="240" w:lineRule="auto"/>
        <w:contextualSpacing w:val="0"/>
        <w:jc w:val="both"/>
        <w:outlineLvl w:val="2"/>
        <w:rPr>
          <w:rFonts w:ascii="Times New Roman" w:hAnsi="Times New Roman" w:cs="Times New Roman"/>
          <w:sz w:val="24"/>
          <w:szCs w:val="24"/>
        </w:rPr>
      </w:pPr>
      <w:r w:rsidRPr="00986BDE">
        <w:rPr>
          <w:rFonts w:ascii="Times New Roman" w:hAnsi="Times New Roman" w:cs="Times New Roman"/>
          <w:sz w:val="24"/>
          <w:szCs w:val="24"/>
        </w:rPr>
        <w:t xml:space="preserve">Teadete edastamine toimub üldjuhul kirjalikku taasesitamist võimaldavas vormis. Juhul kui teate edastamisel on olulised õiguslikud tagajärjed, peavad teisele poolele edastatavad teated olema edastatud kirjalikus vormis, muuhulgas näiteks poolte raamlepingu lõpetamise avaldused, samuti poole nõue teisele poolele, mis esitatakse tulenevalt raamlepingu rikkumisest jms. Kirjaliku vormiga on võrdsustatud digitaalselt allkirjastatud vorm. </w:t>
      </w:r>
    </w:p>
    <w:p w14:paraId="1FC1503A" w14:textId="77777777" w:rsidR="000D1E38" w:rsidRPr="00986BDE" w:rsidRDefault="000D1E38" w:rsidP="000D1E38">
      <w:pPr>
        <w:pStyle w:val="Loendilik"/>
        <w:numPr>
          <w:ilvl w:val="1"/>
          <w:numId w:val="1"/>
        </w:numPr>
        <w:tabs>
          <w:tab w:val="left" w:pos="567"/>
        </w:tabs>
        <w:spacing w:after="11" w:line="240" w:lineRule="auto"/>
        <w:contextualSpacing w:val="0"/>
        <w:jc w:val="both"/>
        <w:outlineLvl w:val="2"/>
        <w:rPr>
          <w:rFonts w:ascii="Times New Roman" w:hAnsi="Times New Roman" w:cs="Times New Roman"/>
          <w:sz w:val="24"/>
          <w:szCs w:val="24"/>
        </w:rPr>
      </w:pPr>
      <w:r w:rsidRPr="00986BDE">
        <w:rPr>
          <w:rFonts w:ascii="Times New Roman" w:hAnsi="Times New Roman" w:cs="Times New Roman"/>
          <w:sz w:val="24"/>
          <w:szCs w:val="24"/>
        </w:rPr>
        <w:t>Raamlepinguga seotud teated edastatakse teisele poolele raamlepingus märgitud kontaktandmetel. Kontaktandmete muutusest on pool kohustatud koheselt informeerima teist poolt. Kuni kontaktandmete muutusest teavitamiseni loetakse teade nõuetekohaselt edastatuks, kui see on saadetud poolele raamlepingus märgitud kontaktandmetel.</w:t>
      </w:r>
    </w:p>
    <w:p w14:paraId="562F7599" w14:textId="77777777" w:rsidR="000D1E38" w:rsidRPr="00986BDE" w:rsidRDefault="000D1E38" w:rsidP="000D1E38">
      <w:pPr>
        <w:pStyle w:val="Loendilik"/>
        <w:numPr>
          <w:ilvl w:val="1"/>
          <w:numId w:val="1"/>
        </w:numPr>
        <w:tabs>
          <w:tab w:val="left" w:pos="567"/>
        </w:tabs>
        <w:spacing w:after="11" w:line="240" w:lineRule="auto"/>
        <w:contextualSpacing w:val="0"/>
        <w:jc w:val="both"/>
        <w:outlineLvl w:val="2"/>
        <w:rPr>
          <w:rFonts w:ascii="Times New Roman" w:hAnsi="Times New Roman" w:cs="Times New Roman"/>
          <w:sz w:val="24"/>
          <w:szCs w:val="24"/>
        </w:rPr>
      </w:pPr>
      <w:r w:rsidRPr="00986BDE">
        <w:rPr>
          <w:rFonts w:ascii="Times New Roman" w:hAnsi="Times New Roman" w:cs="Times New Roman"/>
          <w:sz w:val="24"/>
          <w:szCs w:val="24"/>
        </w:rPr>
        <w:t xml:space="preserve">Kirjalik teade loetakse poole poolt </w:t>
      </w:r>
      <w:proofErr w:type="spellStart"/>
      <w:r w:rsidRPr="00986BDE">
        <w:rPr>
          <w:rFonts w:ascii="Times New Roman" w:hAnsi="Times New Roman" w:cs="Times New Roman"/>
          <w:sz w:val="24"/>
          <w:szCs w:val="24"/>
        </w:rPr>
        <w:t>kättesaaduks</w:t>
      </w:r>
      <w:proofErr w:type="spellEnd"/>
      <w:r w:rsidRPr="00986BDE">
        <w:rPr>
          <w:rFonts w:ascii="Times New Roman" w:hAnsi="Times New Roman" w:cs="Times New Roman"/>
          <w:sz w:val="24"/>
          <w:szCs w:val="24"/>
        </w:rPr>
        <w:t xml:space="preserve">, kui see on üle antud allkirja vastu või kui teade on saadetud postiasutuse poolt tähitud kirjaga poole poolt teatatud aadressil ja postitamisest on möödunud 5 (viis) kalendripäeva. E-posti teel, sh digitaalselt allkirjastatud dokumentide, saatmise korral loetakse teade </w:t>
      </w:r>
      <w:proofErr w:type="spellStart"/>
      <w:r w:rsidRPr="00986BDE">
        <w:rPr>
          <w:rFonts w:ascii="Times New Roman" w:hAnsi="Times New Roman" w:cs="Times New Roman"/>
          <w:sz w:val="24"/>
          <w:szCs w:val="24"/>
        </w:rPr>
        <w:t>kättesaaduks</w:t>
      </w:r>
      <w:proofErr w:type="spellEnd"/>
      <w:r w:rsidRPr="00986BDE">
        <w:rPr>
          <w:rFonts w:ascii="Times New Roman" w:hAnsi="Times New Roman" w:cs="Times New Roman"/>
          <w:sz w:val="24"/>
          <w:szCs w:val="24"/>
        </w:rPr>
        <w:t xml:space="preserve"> e-kirjas näidatud saatmise kellaajal. </w:t>
      </w:r>
    </w:p>
    <w:p w14:paraId="75BF45B8" w14:textId="77777777" w:rsidR="000D1E38" w:rsidRPr="00986BDE" w:rsidRDefault="000D1E38" w:rsidP="000D1E38">
      <w:pPr>
        <w:pStyle w:val="Loendilik"/>
        <w:numPr>
          <w:ilvl w:val="1"/>
          <w:numId w:val="1"/>
        </w:numPr>
        <w:tabs>
          <w:tab w:val="left" w:pos="567"/>
        </w:tabs>
        <w:spacing w:after="11" w:line="240" w:lineRule="auto"/>
        <w:contextualSpacing w:val="0"/>
        <w:jc w:val="both"/>
        <w:outlineLvl w:val="2"/>
        <w:rPr>
          <w:rFonts w:ascii="Times New Roman" w:hAnsi="Times New Roman" w:cs="Times New Roman"/>
          <w:sz w:val="24"/>
          <w:szCs w:val="24"/>
        </w:rPr>
      </w:pPr>
      <w:r w:rsidRPr="00986BDE">
        <w:rPr>
          <w:rFonts w:ascii="Times New Roman" w:hAnsi="Times New Roman" w:cs="Times New Roman"/>
          <w:sz w:val="24"/>
          <w:szCs w:val="24"/>
        </w:rPr>
        <w:t>Poolte volitatud esindajad on:</w:t>
      </w:r>
    </w:p>
    <w:p w14:paraId="45E2AD90" w14:textId="77777777" w:rsidR="000D1E38" w:rsidRPr="00986BDE" w:rsidRDefault="000D1E38" w:rsidP="000D1E38">
      <w:pPr>
        <w:pStyle w:val="Loendilik"/>
        <w:numPr>
          <w:ilvl w:val="2"/>
          <w:numId w:val="1"/>
        </w:numPr>
        <w:tabs>
          <w:tab w:val="left" w:pos="567"/>
        </w:tabs>
        <w:spacing w:after="11" w:line="240" w:lineRule="auto"/>
        <w:contextualSpacing w:val="0"/>
        <w:jc w:val="both"/>
        <w:outlineLvl w:val="2"/>
        <w:rPr>
          <w:rFonts w:ascii="Times New Roman" w:hAnsi="Times New Roman" w:cs="Times New Roman"/>
          <w:i/>
          <w:sz w:val="24"/>
          <w:szCs w:val="24"/>
        </w:rPr>
      </w:pPr>
      <w:r w:rsidRPr="00986BDE">
        <w:rPr>
          <w:rFonts w:ascii="Times New Roman" w:hAnsi="Times New Roman" w:cs="Times New Roman"/>
          <w:sz w:val="24"/>
          <w:szCs w:val="24"/>
        </w:rPr>
        <w:t xml:space="preserve">Tellija volitatud esindaja ____________ </w:t>
      </w:r>
      <w:r w:rsidRPr="00986BDE">
        <w:rPr>
          <w:rFonts w:ascii="Times New Roman" w:hAnsi="Times New Roman" w:cs="Times New Roman"/>
          <w:i/>
          <w:sz w:val="24"/>
          <w:szCs w:val="24"/>
        </w:rPr>
        <w:t xml:space="preserve">nimi </w:t>
      </w:r>
      <w:r w:rsidRPr="00986BDE">
        <w:rPr>
          <w:rFonts w:ascii="Times New Roman" w:hAnsi="Times New Roman" w:cs="Times New Roman"/>
          <w:sz w:val="24"/>
          <w:szCs w:val="24"/>
        </w:rPr>
        <w:softHyphen/>
      </w:r>
      <w:r w:rsidRPr="00986BDE">
        <w:rPr>
          <w:rFonts w:ascii="Times New Roman" w:hAnsi="Times New Roman" w:cs="Times New Roman"/>
          <w:sz w:val="24"/>
          <w:szCs w:val="24"/>
        </w:rPr>
        <w:softHyphen/>
      </w:r>
      <w:r w:rsidRPr="00986BDE">
        <w:rPr>
          <w:rFonts w:ascii="Times New Roman" w:hAnsi="Times New Roman" w:cs="Times New Roman"/>
          <w:sz w:val="24"/>
          <w:szCs w:val="24"/>
        </w:rPr>
        <w:softHyphen/>
        <w:t xml:space="preserve">_________________, </w:t>
      </w:r>
      <w:r w:rsidRPr="00986BDE">
        <w:rPr>
          <w:rFonts w:ascii="Times New Roman" w:hAnsi="Times New Roman" w:cs="Times New Roman"/>
          <w:i/>
          <w:sz w:val="24"/>
          <w:szCs w:val="24"/>
        </w:rPr>
        <w:t>telefon ______, e-post ___________</w:t>
      </w:r>
      <w:r w:rsidRPr="00986BDE">
        <w:rPr>
          <w:rFonts w:ascii="Times New Roman" w:hAnsi="Times New Roman" w:cs="Times New Roman"/>
          <w:sz w:val="24"/>
          <w:szCs w:val="24"/>
        </w:rPr>
        <w:t>. Tellija volitatud esindajal on õigus esindada tellijat kõikides raamlepingu täitmisega seotud küsimustes</w:t>
      </w:r>
      <w:r>
        <w:rPr>
          <w:rFonts w:ascii="Times New Roman" w:hAnsi="Times New Roman" w:cs="Times New Roman"/>
          <w:sz w:val="24"/>
          <w:szCs w:val="24"/>
        </w:rPr>
        <w:t>.</w:t>
      </w:r>
    </w:p>
    <w:p w14:paraId="242941C2" w14:textId="77777777" w:rsidR="000D1E38" w:rsidRPr="002826BD" w:rsidRDefault="000D1E38" w:rsidP="000D1E38">
      <w:pPr>
        <w:pStyle w:val="Loendilik"/>
        <w:numPr>
          <w:ilvl w:val="2"/>
          <w:numId w:val="1"/>
        </w:numPr>
        <w:tabs>
          <w:tab w:val="left" w:pos="567"/>
        </w:tabs>
        <w:spacing w:after="11" w:line="240" w:lineRule="auto"/>
        <w:contextualSpacing w:val="0"/>
        <w:jc w:val="both"/>
        <w:outlineLvl w:val="2"/>
        <w:rPr>
          <w:rFonts w:ascii="Times New Roman" w:hAnsi="Times New Roman" w:cs="Times New Roman"/>
          <w:i/>
          <w:sz w:val="24"/>
          <w:szCs w:val="24"/>
        </w:rPr>
      </w:pPr>
      <w:r w:rsidRPr="00986BDE">
        <w:rPr>
          <w:rFonts w:ascii="Times New Roman" w:hAnsi="Times New Roman" w:cs="Times New Roman"/>
          <w:sz w:val="24"/>
          <w:szCs w:val="24"/>
        </w:rPr>
        <w:t xml:space="preserve"> Raamlepingu partneri volitatud esindaja ____________ </w:t>
      </w:r>
      <w:r w:rsidRPr="00986BDE">
        <w:rPr>
          <w:rFonts w:ascii="Times New Roman" w:hAnsi="Times New Roman" w:cs="Times New Roman"/>
          <w:i/>
          <w:sz w:val="24"/>
          <w:szCs w:val="24"/>
        </w:rPr>
        <w:t xml:space="preserve">nimi </w:t>
      </w:r>
      <w:r w:rsidRPr="00986BDE">
        <w:rPr>
          <w:rFonts w:ascii="Times New Roman" w:hAnsi="Times New Roman" w:cs="Times New Roman"/>
          <w:sz w:val="24"/>
          <w:szCs w:val="24"/>
        </w:rPr>
        <w:softHyphen/>
      </w:r>
      <w:r w:rsidRPr="00986BDE">
        <w:rPr>
          <w:rFonts w:ascii="Times New Roman" w:hAnsi="Times New Roman" w:cs="Times New Roman"/>
          <w:sz w:val="24"/>
          <w:szCs w:val="24"/>
        </w:rPr>
        <w:softHyphen/>
      </w:r>
      <w:r w:rsidRPr="00986BDE">
        <w:rPr>
          <w:rFonts w:ascii="Times New Roman" w:hAnsi="Times New Roman" w:cs="Times New Roman"/>
          <w:sz w:val="24"/>
          <w:szCs w:val="24"/>
        </w:rPr>
        <w:softHyphen/>
        <w:t xml:space="preserve">_________________, </w:t>
      </w:r>
      <w:r w:rsidRPr="00986BDE">
        <w:rPr>
          <w:rFonts w:ascii="Times New Roman" w:hAnsi="Times New Roman" w:cs="Times New Roman"/>
          <w:i/>
          <w:sz w:val="24"/>
          <w:szCs w:val="24"/>
        </w:rPr>
        <w:t>telefon ______, e-post ___________</w:t>
      </w:r>
      <w:r w:rsidRPr="00986BDE">
        <w:rPr>
          <w:rFonts w:ascii="Times New Roman" w:hAnsi="Times New Roman" w:cs="Times New Roman"/>
          <w:sz w:val="24"/>
          <w:szCs w:val="24"/>
        </w:rPr>
        <w:t>.</w:t>
      </w:r>
    </w:p>
    <w:p w14:paraId="5DCC7E26" w14:textId="77777777" w:rsidR="000D1E38" w:rsidRPr="00986BDE" w:rsidRDefault="000D1E38" w:rsidP="000D1E38">
      <w:pPr>
        <w:pStyle w:val="Loendilik"/>
        <w:numPr>
          <w:ilvl w:val="2"/>
          <w:numId w:val="1"/>
        </w:numPr>
        <w:tabs>
          <w:tab w:val="left" w:pos="567"/>
        </w:tabs>
        <w:spacing w:after="11" w:line="240" w:lineRule="auto"/>
        <w:contextualSpacing w:val="0"/>
        <w:jc w:val="both"/>
        <w:outlineLvl w:val="2"/>
        <w:rPr>
          <w:rFonts w:ascii="Times New Roman" w:hAnsi="Times New Roman" w:cs="Times New Roman"/>
          <w:i/>
          <w:sz w:val="24"/>
          <w:szCs w:val="24"/>
        </w:rPr>
      </w:pPr>
      <w:r>
        <w:rPr>
          <w:rFonts w:ascii="Times New Roman" w:hAnsi="Times New Roman" w:cs="Times New Roman"/>
          <w:i/>
          <w:sz w:val="24"/>
          <w:szCs w:val="24"/>
        </w:rPr>
        <w:lastRenderedPageBreak/>
        <w:t>Pooled</w:t>
      </w:r>
      <w:r w:rsidRPr="00F06C20">
        <w:rPr>
          <w:rFonts w:ascii="Times New Roman" w:hAnsi="Times New Roman" w:cs="Times New Roman"/>
          <w:i/>
          <w:sz w:val="24"/>
          <w:szCs w:val="24"/>
        </w:rPr>
        <w:t xml:space="preserve"> või</w:t>
      </w:r>
      <w:r>
        <w:rPr>
          <w:rFonts w:ascii="Times New Roman" w:hAnsi="Times New Roman" w:cs="Times New Roman"/>
          <w:i/>
          <w:sz w:val="24"/>
          <w:szCs w:val="24"/>
        </w:rPr>
        <w:t>vad</w:t>
      </w:r>
      <w:r w:rsidRPr="00F06C20">
        <w:rPr>
          <w:rFonts w:ascii="Times New Roman" w:hAnsi="Times New Roman" w:cs="Times New Roman"/>
          <w:i/>
          <w:sz w:val="24"/>
          <w:szCs w:val="24"/>
        </w:rPr>
        <w:t xml:space="preserve"> nimetada rohkem esindajaid, kellel on õigus esitada tellimusi ja töövõtja poolt üleantud töid vastu võtta, edastades esindajate kontaktandmed </w:t>
      </w:r>
      <w:r>
        <w:rPr>
          <w:rFonts w:ascii="Times New Roman" w:hAnsi="Times New Roman" w:cs="Times New Roman"/>
          <w:i/>
          <w:sz w:val="24"/>
          <w:szCs w:val="24"/>
        </w:rPr>
        <w:t>poole</w:t>
      </w:r>
      <w:r w:rsidRPr="00F06C20">
        <w:rPr>
          <w:rFonts w:ascii="Times New Roman" w:hAnsi="Times New Roman" w:cs="Times New Roman"/>
          <w:i/>
          <w:sz w:val="24"/>
          <w:szCs w:val="24"/>
        </w:rPr>
        <w:t xml:space="preserve"> esindaja e-posti aadressile.</w:t>
      </w:r>
    </w:p>
    <w:p w14:paraId="09106D5F" w14:textId="77777777" w:rsidR="000D1E38" w:rsidRPr="00986BDE" w:rsidRDefault="000D1E38" w:rsidP="000D1E38">
      <w:pPr>
        <w:autoSpaceDE w:val="0"/>
        <w:autoSpaceDN w:val="0"/>
        <w:spacing w:after="0" w:line="240" w:lineRule="auto"/>
        <w:ind w:left="426"/>
        <w:contextualSpacing/>
        <w:jc w:val="both"/>
        <w:rPr>
          <w:rFonts w:ascii="Times New Roman" w:eastAsia="Times New Roman" w:hAnsi="Times New Roman" w:cs="Times New Roman"/>
          <w:sz w:val="24"/>
          <w:szCs w:val="24"/>
        </w:rPr>
      </w:pPr>
    </w:p>
    <w:p w14:paraId="564088C3" w14:textId="77777777" w:rsidR="000D1E38" w:rsidRPr="00986BDE" w:rsidRDefault="000D1E38" w:rsidP="000D1E38">
      <w:pPr>
        <w:pStyle w:val="Loendilik"/>
        <w:numPr>
          <w:ilvl w:val="0"/>
          <w:numId w:val="1"/>
        </w:numPr>
        <w:tabs>
          <w:tab w:val="left" w:pos="567"/>
        </w:tabs>
        <w:spacing w:after="11" w:line="240" w:lineRule="auto"/>
        <w:contextualSpacing w:val="0"/>
        <w:jc w:val="both"/>
        <w:outlineLvl w:val="2"/>
        <w:rPr>
          <w:rFonts w:ascii="Times New Roman" w:hAnsi="Times New Roman" w:cs="Times New Roman"/>
          <w:i/>
          <w:sz w:val="24"/>
          <w:szCs w:val="24"/>
        </w:rPr>
      </w:pPr>
      <w:r w:rsidRPr="00986BDE">
        <w:rPr>
          <w:rFonts w:ascii="Times New Roman" w:hAnsi="Times New Roman" w:cs="Times New Roman"/>
          <w:b/>
          <w:bCs/>
          <w:sz w:val="24"/>
          <w:szCs w:val="24"/>
        </w:rPr>
        <w:t xml:space="preserve">Konfidentsiaalsus </w:t>
      </w:r>
    </w:p>
    <w:p w14:paraId="04CB83F9" w14:textId="77777777" w:rsidR="000D1E38" w:rsidRPr="00986BDE" w:rsidRDefault="000D1E38" w:rsidP="000D1E38">
      <w:pPr>
        <w:pStyle w:val="Loendilik"/>
        <w:numPr>
          <w:ilvl w:val="1"/>
          <w:numId w:val="1"/>
        </w:numPr>
        <w:tabs>
          <w:tab w:val="left" w:pos="567"/>
        </w:tabs>
        <w:spacing w:after="11" w:line="240" w:lineRule="auto"/>
        <w:contextualSpacing w:val="0"/>
        <w:jc w:val="both"/>
        <w:outlineLvl w:val="2"/>
        <w:rPr>
          <w:rFonts w:ascii="Times New Roman" w:hAnsi="Times New Roman" w:cs="Times New Roman"/>
          <w:i/>
          <w:sz w:val="24"/>
          <w:szCs w:val="24"/>
        </w:rPr>
      </w:pPr>
      <w:r w:rsidRPr="00986BDE">
        <w:rPr>
          <w:rFonts w:ascii="Times New Roman" w:hAnsi="Times New Roman" w:cs="Times New Roman"/>
          <w:sz w:val="24"/>
          <w:szCs w:val="24"/>
        </w:rPr>
        <w:t xml:space="preserve">Raamlepingu partner kohustub lepingu raamkehtivuse ajal ning pärast raamlepingu lõppemist määramata tähtaja jooksul hoidma konfidentsiaalsena kõiki talle seoses raamlepingu täitmisega teatavaks saanud andmeid, mille konfidentsiaalsena hoidmise vastu on tellijal eeldatavalt õigustatud huvi. </w:t>
      </w:r>
    </w:p>
    <w:p w14:paraId="0E92A6DA" w14:textId="77777777" w:rsidR="000D1E38" w:rsidRPr="00986BDE" w:rsidRDefault="000D1E38" w:rsidP="000D1E38">
      <w:pPr>
        <w:pStyle w:val="Loendilik"/>
        <w:numPr>
          <w:ilvl w:val="1"/>
          <w:numId w:val="1"/>
        </w:numPr>
        <w:tabs>
          <w:tab w:val="left" w:pos="567"/>
        </w:tabs>
        <w:spacing w:after="11" w:line="240" w:lineRule="auto"/>
        <w:contextualSpacing w:val="0"/>
        <w:jc w:val="both"/>
        <w:outlineLvl w:val="2"/>
        <w:rPr>
          <w:rFonts w:ascii="Times New Roman" w:hAnsi="Times New Roman" w:cs="Times New Roman"/>
          <w:i/>
          <w:sz w:val="24"/>
          <w:szCs w:val="24"/>
        </w:rPr>
      </w:pPr>
      <w:r w:rsidRPr="00986BDE">
        <w:rPr>
          <w:rFonts w:ascii="Times New Roman" w:hAnsi="Times New Roman" w:cs="Times New Roman"/>
          <w:sz w:val="24"/>
          <w:szCs w:val="24"/>
        </w:rPr>
        <w:t xml:space="preserve">Konfidentsiaalse informatsiooni avaldamine kolmandatele isikutele on lubatud vaid tellija eelneval kirjalikku taasesitamist võimaldavas vormis antud nõusolekul. </w:t>
      </w:r>
    </w:p>
    <w:p w14:paraId="2B179FEF" w14:textId="77777777" w:rsidR="000D1E38" w:rsidRPr="00986BDE" w:rsidRDefault="000D1E38" w:rsidP="000D1E38">
      <w:pPr>
        <w:pStyle w:val="Loendilik"/>
        <w:numPr>
          <w:ilvl w:val="1"/>
          <w:numId w:val="1"/>
        </w:numPr>
        <w:tabs>
          <w:tab w:val="left" w:pos="567"/>
        </w:tabs>
        <w:spacing w:after="11" w:line="240" w:lineRule="auto"/>
        <w:contextualSpacing w:val="0"/>
        <w:jc w:val="both"/>
        <w:outlineLvl w:val="2"/>
        <w:rPr>
          <w:rFonts w:ascii="Times New Roman" w:hAnsi="Times New Roman" w:cs="Times New Roman"/>
          <w:i/>
          <w:sz w:val="24"/>
          <w:szCs w:val="24"/>
        </w:rPr>
      </w:pPr>
      <w:r w:rsidRPr="00986BDE">
        <w:rPr>
          <w:rFonts w:ascii="Times New Roman" w:hAnsi="Times New Roman" w:cs="Times New Roman"/>
          <w:sz w:val="24"/>
          <w:szCs w:val="24"/>
        </w:rPr>
        <w:t>Raamlepingu partner kohustub mitte kasutama konfidentsiaalset teavet isikliku kasu saamise eesmärgil või kolmandate isikute huvides.</w:t>
      </w:r>
    </w:p>
    <w:p w14:paraId="445F6A24" w14:textId="77777777" w:rsidR="000D1E38" w:rsidRPr="00986BDE" w:rsidRDefault="000D1E38" w:rsidP="000D1E38">
      <w:pPr>
        <w:pStyle w:val="Loendilik"/>
        <w:numPr>
          <w:ilvl w:val="1"/>
          <w:numId w:val="1"/>
        </w:numPr>
        <w:tabs>
          <w:tab w:val="left" w:pos="567"/>
        </w:tabs>
        <w:spacing w:after="11" w:line="240" w:lineRule="auto"/>
        <w:contextualSpacing w:val="0"/>
        <w:jc w:val="both"/>
        <w:outlineLvl w:val="2"/>
        <w:rPr>
          <w:rFonts w:ascii="Times New Roman" w:hAnsi="Times New Roman" w:cs="Times New Roman"/>
          <w:i/>
          <w:sz w:val="24"/>
          <w:szCs w:val="24"/>
        </w:rPr>
      </w:pPr>
      <w:r w:rsidRPr="00986BDE">
        <w:rPr>
          <w:rFonts w:ascii="Times New Roman" w:hAnsi="Times New Roman" w:cs="Times New Roman"/>
          <w:sz w:val="24"/>
          <w:szCs w:val="24"/>
        </w:rPr>
        <w:t xml:space="preserve">Raamlepingu partner kohustub tagama, et tema esindaja(d), töötajad, lepingupartnerid ning muud isikud, keda ta oma kohustuste täitmisel kasutab, oleksid käesolevas raamlepingus sätestatud konfidentsiaalsuse kohustusest teadlikud ning nõudma nimetatud isikutelt selle kohustuse tingimusteta ja tähtajatut täitmist. </w:t>
      </w:r>
    </w:p>
    <w:p w14:paraId="1B77CA83" w14:textId="77777777" w:rsidR="000D1E38" w:rsidRPr="00986BDE" w:rsidRDefault="000D1E38" w:rsidP="000D1E38">
      <w:pPr>
        <w:pStyle w:val="Loendilik"/>
        <w:numPr>
          <w:ilvl w:val="1"/>
          <w:numId w:val="1"/>
        </w:numPr>
        <w:tabs>
          <w:tab w:val="left" w:pos="567"/>
        </w:tabs>
        <w:spacing w:after="11" w:line="240" w:lineRule="auto"/>
        <w:contextualSpacing w:val="0"/>
        <w:jc w:val="both"/>
        <w:outlineLvl w:val="2"/>
        <w:rPr>
          <w:rFonts w:ascii="Times New Roman" w:hAnsi="Times New Roman" w:cs="Times New Roman"/>
          <w:i/>
          <w:sz w:val="24"/>
          <w:szCs w:val="24"/>
        </w:rPr>
      </w:pPr>
      <w:r w:rsidRPr="00986BDE">
        <w:rPr>
          <w:rFonts w:ascii="Times New Roman" w:hAnsi="Times New Roman" w:cs="Times New Roman"/>
          <w:sz w:val="24"/>
          <w:szCs w:val="24"/>
        </w:rPr>
        <w:t xml:space="preserve">Raamlepingu </w:t>
      </w:r>
      <w:r>
        <w:rPr>
          <w:rFonts w:ascii="Times New Roman" w:hAnsi="Times New Roman" w:cs="Times New Roman"/>
          <w:sz w:val="24"/>
          <w:szCs w:val="24"/>
        </w:rPr>
        <w:t xml:space="preserve">partner </w:t>
      </w:r>
      <w:r w:rsidRPr="00986BDE">
        <w:rPr>
          <w:rFonts w:ascii="Times New Roman" w:hAnsi="Times New Roman" w:cs="Times New Roman"/>
          <w:sz w:val="24"/>
          <w:szCs w:val="24"/>
        </w:rPr>
        <w:t>kohustub tagama lepingu täitmise käigus isikuandmete töötlemise õiguspärasuse ning vastavuse isikuandmete kaitse üldmääruses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5DA0B87D" w14:textId="77777777" w:rsidR="000D1E38" w:rsidRPr="00986BDE" w:rsidRDefault="000D1E38" w:rsidP="000D1E38">
      <w:pPr>
        <w:autoSpaceDE w:val="0"/>
        <w:autoSpaceDN w:val="0"/>
        <w:spacing w:after="0" w:line="240" w:lineRule="auto"/>
        <w:ind w:left="426"/>
        <w:contextualSpacing/>
        <w:jc w:val="both"/>
        <w:rPr>
          <w:rFonts w:ascii="Times New Roman" w:eastAsia="Times New Roman" w:hAnsi="Times New Roman" w:cs="Times New Roman"/>
          <w:b/>
          <w:sz w:val="24"/>
          <w:szCs w:val="24"/>
          <w:lang w:eastAsia="et-EE"/>
        </w:rPr>
      </w:pPr>
    </w:p>
    <w:p w14:paraId="79D27663" w14:textId="77777777" w:rsidR="000D1E38" w:rsidRPr="00986BDE" w:rsidRDefault="000D1E38" w:rsidP="000D1E38">
      <w:pPr>
        <w:numPr>
          <w:ilvl w:val="0"/>
          <w:numId w:val="1"/>
        </w:numPr>
        <w:autoSpaceDE w:val="0"/>
        <w:autoSpaceDN w:val="0"/>
        <w:spacing w:after="0" w:line="240" w:lineRule="auto"/>
        <w:ind w:left="426" w:hanging="426"/>
        <w:contextualSpacing/>
        <w:jc w:val="both"/>
        <w:rPr>
          <w:rFonts w:ascii="Times New Roman" w:eastAsia="Times New Roman" w:hAnsi="Times New Roman" w:cs="Times New Roman"/>
          <w:b/>
          <w:sz w:val="24"/>
          <w:szCs w:val="24"/>
          <w:lang w:eastAsia="et-EE"/>
        </w:rPr>
      </w:pPr>
      <w:r w:rsidRPr="00986BDE">
        <w:rPr>
          <w:rFonts w:ascii="Times New Roman" w:eastAsia="Times New Roman" w:hAnsi="Times New Roman" w:cs="Times New Roman"/>
          <w:b/>
          <w:sz w:val="24"/>
          <w:szCs w:val="24"/>
          <w:lang w:eastAsia="et-EE"/>
        </w:rPr>
        <w:t>Raamlepingu kehtivus, muutmine ja lõpetamine</w:t>
      </w:r>
    </w:p>
    <w:p w14:paraId="1A14B226" w14:textId="6A44E8DB" w:rsidR="000D1E38" w:rsidRPr="00986BDE" w:rsidRDefault="000D1E38" w:rsidP="000D1E38">
      <w:pPr>
        <w:numPr>
          <w:ilvl w:val="1"/>
          <w:numId w:val="1"/>
        </w:numPr>
        <w:autoSpaceDE w:val="0"/>
        <w:autoSpaceDN w:val="0"/>
        <w:spacing w:after="0" w:line="240" w:lineRule="auto"/>
        <w:ind w:left="426" w:hanging="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86BDE">
        <w:rPr>
          <w:rFonts w:ascii="Times New Roman" w:eastAsia="Times New Roman" w:hAnsi="Times New Roman" w:cs="Times New Roman"/>
          <w:sz w:val="24"/>
          <w:szCs w:val="24"/>
        </w:rPr>
        <w:t xml:space="preserve">Raamleping jõustub allkirjastamisest ja </w:t>
      </w:r>
      <w:r w:rsidRPr="00BE5DF2">
        <w:rPr>
          <w:rFonts w:ascii="Times New Roman" w:eastAsia="Times New Roman" w:hAnsi="Times New Roman" w:cs="Times New Roman"/>
          <w:sz w:val="24"/>
          <w:szCs w:val="24"/>
        </w:rPr>
        <w:t>kehtib</w:t>
      </w:r>
      <w:r w:rsidRPr="00BE5DF2">
        <w:rPr>
          <w:rFonts w:ascii="Times New Roman" w:eastAsia="Times New Roman" w:hAnsi="Times New Roman" w:cs="Times New Roman"/>
          <w:i/>
          <w:iCs/>
          <w:sz w:val="24"/>
          <w:szCs w:val="24"/>
        </w:rPr>
        <w:t xml:space="preserve"> kirjaliku</w:t>
      </w:r>
      <w:r w:rsidRPr="00986BDE">
        <w:rPr>
          <w:rFonts w:ascii="Times New Roman" w:eastAsia="Times New Roman" w:hAnsi="Times New Roman" w:cs="Times New Roman"/>
          <w:sz w:val="24"/>
          <w:szCs w:val="24"/>
        </w:rPr>
        <w:t xml:space="preserve"> tõlketeenuse tellimiseks </w:t>
      </w:r>
      <w:r w:rsidR="00AA741C">
        <w:rPr>
          <w:rFonts w:ascii="Times New Roman" w:eastAsia="Times New Roman" w:hAnsi="Times New Roman" w:cs="Times New Roman"/>
          <w:sz w:val="24"/>
          <w:szCs w:val="24"/>
        </w:rPr>
        <w:t>36 kuud</w:t>
      </w:r>
      <w:r w:rsidR="00BE373F">
        <w:rPr>
          <w:rFonts w:ascii="Times New Roman" w:eastAsia="Times New Roman" w:hAnsi="Times New Roman" w:cs="Times New Roman"/>
          <w:sz w:val="24"/>
          <w:szCs w:val="24"/>
        </w:rPr>
        <w:t xml:space="preserve"> lepingu </w:t>
      </w:r>
      <w:r w:rsidR="007B6621">
        <w:rPr>
          <w:rFonts w:ascii="Times New Roman" w:eastAsia="Times New Roman" w:hAnsi="Times New Roman" w:cs="Times New Roman"/>
          <w:sz w:val="24"/>
          <w:szCs w:val="24"/>
        </w:rPr>
        <w:t>jõustumisest</w:t>
      </w:r>
      <w:r w:rsidR="00AA741C">
        <w:rPr>
          <w:rFonts w:ascii="Times New Roman" w:eastAsia="Times New Roman" w:hAnsi="Times New Roman" w:cs="Times New Roman"/>
          <w:sz w:val="24"/>
          <w:szCs w:val="24"/>
        </w:rPr>
        <w:t xml:space="preserve"> või rahalise mahu</w:t>
      </w:r>
      <w:r w:rsidR="00BE125B">
        <w:rPr>
          <w:rFonts w:ascii="Times New Roman" w:eastAsia="Times New Roman" w:hAnsi="Times New Roman" w:cs="Times New Roman"/>
          <w:sz w:val="24"/>
          <w:szCs w:val="24"/>
        </w:rPr>
        <w:t xml:space="preserve">, mis on 35 000, 00 eurot käibemaksuta, </w:t>
      </w:r>
      <w:r w:rsidR="00AA741C">
        <w:rPr>
          <w:rFonts w:ascii="Times New Roman" w:eastAsia="Times New Roman" w:hAnsi="Times New Roman" w:cs="Times New Roman"/>
          <w:sz w:val="24"/>
          <w:szCs w:val="24"/>
        </w:rPr>
        <w:t>täitumiseni, sõltuvalt sellest kumb tingimus saabub varem.</w:t>
      </w:r>
      <w:r w:rsidRPr="00986BDE">
        <w:rPr>
          <w:rFonts w:ascii="Times New Roman" w:eastAsia="Times New Roman" w:hAnsi="Times New Roman" w:cs="Times New Roman"/>
          <w:sz w:val="24"/>
          <w:szCs w:val="24"/>
        </w:rPr>
        <w:t xml:space="preserve"> </w:t>
      </w:r>
      <w:r w:rsidRPr="00986BDE">
        <w:rPr>
          <w:rFonts w:ascii="Times New Roman" w:hAnsi="Times New Roman" w:cs="Times New Roman"/>
          <w:sz w:val="24"/>
          <w:szCs w:val="24"/>
        </w:rPr>
        <w:t>Raamlepingu lõppemine ei mõjuta selliste kohustuste täitmist, mis oma olemuse tõttu kehtivad ka pärast lepingu lõppemist.</w:t>
      </w:r>
    </w:p>
    <w:p w14:paraId="27030AC9" w14:textId="77777777" w:rsidR="000D1E38" w:rsidRDefault="000D1E38" w:rsidP="000D1E38">
      <w:pPr>
        <w:numPr>
          <w:ilvl w:val="1"/>
          <w:numId w:val="1"/>
        </w:numPr>
        <w:autoSpaceDE w:val="0"/>
        <w:autoSpaceDN w:val="0"/>
        <w:spacing w:after="0" w:line="240" w:lineRule="auto"/>
        <w:ind w:left="426" w:hanging="426"/>
        <w:contextualSpacing/>
        <w:jc w:val="both"/>
        <w:rPr>
          <w:rFonts w:ascii="Times New Roman" w:eastAsia="Times New Roman" w:hAnsi="Times New Roman" w:cs="Times New Roman"/>
          <w:sz w:val="24"/>
          <w:szCs w:val="24"/>
        </w:rPr>
      </w:pPr>
      <w:r>
        <w:rPr>
          <w:rFonts w:ascii="Times New Roman" w:hAnsi="Times New Roman" w:cs="Times New Roman"/>
          <w:sz w:val="24"/>
          <w:szCs w:val="24"/>
          <w:lang w:eastAsia="et-EE"/>
        </w:rPr>
        <w:t xml:space="preserve"> </w:t>
      </w:r>
      <w:r w:rsidRPr="00986BDE">
        <w:rPr>
          <w:rFonts w:ascii="Times New Roman" w:hAnsi="Times New Roman" w:cs="Times New Roman"/>
          <w:sz w:val="24"/>
          <w:szCs w:val="24"/>
          <w:lang w:eastAsia="et-EE"/>
        </w:rPr>
        <w:t xml:space="preserve">Kui raamlepingu lõppemise ajaks ei ole uue riigihanke tulemusel lepingut sõlmitud, on tellijal raamlepingu partneri nõusolekul õigus pikendada raamlepingut kuni </w:t>
      </w:r>
      <w:r w:rsidRPr="00986BDE">
        <w:rPr>
          <w:rFonts w:ascii="Times New Roman" w:hAnsi="Times New Roman" w:cs="Times New Roman"/>
          <w:sz w:val="24"/>
          <w:szCs w:val="24"/>
          <w:lang w:eastAsia="et-EE"/>
        </w:rPr>
        <w:softHyphen/>
      </w:r>
      <w:r w:rsidRPr="00986BDE">
        <w:rPr>
          <w:rFonts w:ascii="Times New Roman" w:hAnsi="Times New Roman" w:cs="Times New Roman"/>
          <w:sz w:val="24"/>
          <w:szCs w:val="24"/>
          <w:lang w:eastAsia="et-EE"/>
        </w:rPr>
        <w:softHyphen/>
      </w:r>
      <w:r w:rsidRPr="00986BDE">
        <w:rPr>
          <w:rFonts w:ascii="Times New Roman" w:hAnsi="Times New Roman" w:cs="Times New Roman"/>
          <w:sz w:val="24"/>
          <w:szCs w:val="24"/>
          <w:lang w:eastAsia="et-EE"/>
        </w:rPr>
        <w:softHyphen/>
      </w:r>
      <w:r>
        <w:rPr>
          <w:rFonts w:ascii="Times New Roman" w:hAnsi="Times New Roman" w:cs="Times New Roman"/>
          <w:sz w:val="24"/>
          <w:szCs w:val="24"/>
          <w:lang w:eastAsia="et-EE"/>
        </w:rPr>
        <w:t xml:space="preserve">3 </w:t>
      </w:r>
      <w:r w:rsidRPr="00986BDE">
        <w:rPr>
          <w:rFonts w:ascii="Times New Roman" w:hAnsi="Times New Roman" w:cs="Times New Roman"/>
          <w:sz w:val="24"/>
          <w:szCs w:val="24"/>
          <w:lang w:eastAsia="et-EE"/>
        </w:rPr>
        <w:t>kuud</w:t>
      </w:r>
      <w:r>
        <w:rPr>
          <w:rFonts w:ascii="Times New Roman" w:hAnsi="Times New Roman" w:cs="Times New Roman"/>
          <w:sz w:val="24"/>
          <w:szCs w:val="24"/>
          <w:lang w:eastAsia="et-EE"/>
        </w:rPr>
        <w:t>.</w:t>
      </w:r>
    </w:p>
    <w:p w14:paraId="3AC19697" w14:textId="77777777" w:rsidR="000D1E38" w:rsidRDefault="000D1E38" w:rsidP="000D1E38">
      <w:pPr>
        <w:numPr>
          <w:ilvl w:val="1"/>
          <w:numId w:val="1"/>
        </w:numPr>
        <w:autoSpaceDE w:val="0"/>
        <w:autoSpaceDN w:val="0"/>
        <w:spacing w:after="0" w:line="240" w:lineRule="auto"/>
        <w:ind w:left="426" w:hanging="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2628E">
        <w:rPr>
          <w:rFonts w:ascii="Times New Roman" w:hAnsi="Times New Roman" w:cs="Times New Roman"/>
          <w:sz w:val="24"/>
          <w:szCs w:val="24"/>
        </w:rPr>
        <w:t>Pooled ei tohi raamlepingust tulenevaid õigusi ega kohustusi üle anda ega muul viisil loovutada kolmandale isikule ilma teise poole eelneva kirjaliku nõusolekuta.</w:t>
      </w:r>
    </w:p>
    <w:p w14:paraId="2FBAE2F7" w14:textId="77777777" w:rsidR="000D1E38" w:rsidRDefault="000D1E38" w:rsidP="000D1E38">
      <w:pPr>
        <w:numPr>
          <w:ilvl w:val="1"/>
          <w:numId w:val="1"/>
        </w:numPr>
        <w:autoSpaceDE w:val="0"/>
        <w:autoSpaceDN w:val="0"/>
        <w:spacing w:after="0" w:line="240" w:lineRule="auto"/>
        <w:ind w:left="426" w:hanging="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2628E">
        <w:rPr>
          <w:rFonts w:ascii="Times New Roman" w:hAnsi="Times New Roman" w:cs="Times New Roman"/>
          <w:sz w:val="24"/>
          <w:szCs w:val="24"/>
        </w:rPr>
        <w:t>Pooled võivad raamlepingut muuta RHS § 123 lg 1 sätestatud tingimustel.</w:t>
      </w:r>
    </w:p>
    <w:p w14:paraId="2FA1FBD7" w14:textId="77777777" w:rsidR="000D1E38" w:rsidRDefault="000D1E38" w:rsidP="000D1E38">
      <w:pPr>
        <w:numPr>
          <w:ilvl w:val="1"/>
          <w:numId w:val="1"/>
        </w:numPr>
        <w:autoSpaceDE w:val="0"/>
        <w:autoSpaceDN w:val="0"/>
        <w:spacing w:after="0" w:line="240" w:lineRule="auto"/>
        <w:ind w:left="426" w:hanging="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2628E">
        <w:rPr>
          <w:rFonts w:ascii="Times New Roman" w:hAnsi="Times New Roman" w:cs="Times New Roman"/>
          <w:sz w:val="24"/>
          <w:szCs w:val="24"/>
        </w:rPr>
        <w:t>Raamlepingu korralise ülesütlemise õigus on ainult raamlepingu tellijal.</w:t>
      </w:r>
      <w:r w:rsidRPr="0012628E">
        <w:rPr>
          <w:rFonts w:ascii="Times New Roman" w:eastAsia="Times New Roman" w:hAnsi="Times New Roman" w:cs="Times New Roman"/>
          <w:sz w:val="24"/>
          <w:szCs w:val="24"/>
        </w:rPr>
        <w:t xml:space="preserve"> Tellija võib raamlepingu </w:t>
      </w:r>
      <w:r w:rsidRPr="0012628E">
        <w:rPr>
          <w:rFonts w:ascii="Times New Roman" w:hAnsi="Times New Roman" w:cs="Times New Roman"/>
          <w:sz w:val="24"/>
          <w:szCs w:val="24"/>
        </w:rPr>
        <w:t>mõjuva põhjuse olemasolul ennetähtaegselt üles öelda</w:t>
      </w:r>
      <w:r w:rsidRPr="0012628E">
        <w:rPr>
          <w:rFonts w:ascii="Times New Roman" w:eastAsia="Times New Roman" w:hAnsi="Times New Roman" w:cs="Times New Roman"/>
          <w:sz w:val="24"/>
          <w:szCs w:val="24"/>
        </w:rPr>
        <w:t xml:space="preserve">, teatades raamlepingu partnerile sellest 30 kalendripäeva ette. Raamlepingu lõpetamine ei muuda kehtetuks raamlepingu alusel sõlmitud hankelepinguid. </w:t>
      </w:r>
    </w:p>
    <w:p w14:paraId="74474656" w14:textId="77777777" w:rsidR="000D1E38" w:rsidRPr="0012628E" w:rsidRDefault="000D1E38" w:rsidP="000D1E38">
      <w:pPr>
        <w:numPr>
          <w:ilvl w:val="1"/>
          <w:numId w:val="1"/>
        </w:numPr>
        <w:autoSpaceDE w:val="0"/>
        <w:autoSpaceDN w:val="0"/>
        <w:spacing w:after="0" w:line="240" w:lineRule="auto"/>
        <w:ind w:left="426" w:hanging="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2628E">
        <w:rPr>
          <w:rFonts w:ascii="Times New Roman" w:eastAsia="Times New Roman" w:hAnsi="Times New Roman" w:cs="Times New Roman"/>
          <w:sz w:val="24"/>
          <w:szCs w:val="24"/>
          <w:lang w:eastAsia="et-EE"/>
        </w:rPr>
        <w:t>Tellijal on õigus raamleping ette teatamata ühepoolselt lõpetada, kui:</w:t>
      </w:r>
    </w:p>
    <w:p w14:paraId="6D624C46" w14:textId="77777777" w:rsidR="000D1E38" w:rsidRPr="00986BDE" w:rsidRDefault="000D1E38" w:rsidP="000D1E38">
      <w:pPr>
        <w:numPr>
          <w:ilvl w:val="2"/>
          <w:numId w:val="1"/>
        </w:numPr>
        <w:autoSpaceDE w:val="0"/>
        <w:autoSpaceDN w:val="0"/>
        <w:spacing w:after="0" w:line="240" w:lineRule="auto"/>
        <w:contextualSpacing/>
        <w:jc w:val="both"/>
        <w:rPr>
          <w:rFonts w:ascii="Times New Roman" w:eastAsia="Times New Roman" w:hAnsi="Times New Roman" w:cs="Times New Roman"/>
          <w:sz w:val="24"/>
          <w:szCs w:val="24"/>
          <w:lang w:eastAsia="et-EE"/>
        </w:rPr>
      </w:pPr>
      <w:r w:rsidRPr="00986BDE">
        <w:rPr>
          <w:rFonts w:ascii="Times New Roman" w:hAnsi="Times New Roman" w:cs="Times New Roman"/>
          <w:sz w:val="24"/>
          <w:szCs w:val="24"/>
        </w:rPr>
        <w:t>raamlepingu partneri suhtes on algatatud likvideerimis- või pankrotimenetlus;</w:t>
      </w:r>
      <w:r w:rsidRPr="00986BDE">
        <w:rPr>
          <w:rFonts w:ascii="Times New Roman" w:eastAsia="Times New Roman" w:hAnsi="Times New Roman" w:cs="Times New Roman"/>
          <w:sz w:val="24"/>
          <w:szCs w:val="24"/>
          <w:lang w:eastAsia="et-EE"/>
        </w:rPr>
        <w:t xml:space="preserve"> </w:t>
      </w:r>
    </w:p>
    <w:p w14:paraId="6F14FD28" w14:textId="77777777" w:rsidR="000D1E38" w:rsidRPr="00986BDE" w:rsidRDefault="000D1E38" w:rsidP="000D1E38">
      <w:pPr>
        <w:numPr>
          <w:ilvl w:val="2"/>
          <w:numId w:val="1"/>
        </w:numPr>
        <w:autoSpaceDE w:val="0"/>
        <w:autoSpaceDN w:val="0"/>
        <w:spacing w:after="0" w:line="240" w:lineRule="auto"/>
        <w:contextualSpacing/>
        <w:jc w:val="both"/>
        <w:rPr>
          <w:rFonts w:ascii="Times New Roman" w:eastAsia="Times New Roman" w:hAnsi="Times New Roman" w:cs="Times New Roman"/>
          <w:sz w:val="24"/>
          <w:szCs w:val="24"/>
          <w:lang w:eastAsia="et-EE"/>
        </w:rPr>
      </w:pPr>
      <w:r w:rsidRPr="00986BDE">
        <w:rPr>
          <w:rFonts w:ascii="Times New Roman" w:hAnsi="Times New Roman" w:cs="Times New Roman"/>
          <w:sz w:val="24"/>
          <w:szCs w:val="24"/>
        </w:rPr>
        <w:t>raamlepingu partneril</w:t>
      </w:r>
      <w:r w:rsidRPr="00986BDE">
        <w:rPr>
          <w:rFonts w:ascii="Times New Roman" w:hAnsi="Times New Roman" w:cs="Times New Roman"/>
          <w:i/>
          <w:sz w:val="24"/>
          <w:szCs w:val="24"/>
        </w:rPr>
        <w:t xml:space="preserve"> </w:t>
      </w:r>
      <w:r w:rsidRPr="00986BDE">
        <w:rPr>
          <w:rFonts w:ascii="Times New Roman" w:hAnsi="Times New Roman" w:cs="Times New Roman"/>
          <w:sz w:val="24"/>
          <w:szCs w:val="24"/>
        </w:rPr>
        <w:t>on maksuvõlg riigihangete seaduse § 95 lg 1 punkti 4 tähenduses ning raamlepingu partner ei ole maksuvõlga likvideerinud mõistliku aja jooksul pärast tellija vastavasisulist teadet</w:t>
      </w:r>
      <w:r w:rsidRPr="00986BDE">
        <w:rPr>
          <w:rFonts w:ascii="Times New Roman" w:eastAsia="Times New Roman" w:hAnsi="Times New Roman" w:cs="Times New Roman"/>
          <w:sz w:val="24"/>
          <w:szCs w:val="24"/>
          <w:lang w:eastAsia="et-EE"/>
        </w:rPr>
        <w:t>;</w:t>
      </w:r>
    </w:p>
    <w:p w14:paraId="1340DEBF" w14:textId="77777777" w:rsidR="000D1E38" w:rsidRPr="00986BDE" w:rsidRDefault="000D1E38" w:rsidP="000D1E38">
      <w:pPr>
        <w:numPr>
          <w:ilvl w:val="2"/>
          <w:numId w:val="1"/>
        </w:numPr>
        <w:autoSpaceDE w:val="0"/>
        <w:autoSpaceDN w:val="0"/>
        <w:spacing w:after="0" w:line="240" w:lineRule="auto"/>
        <w:contextualSpacing/>
        <w:jc w:val="both"/>
        <w:rPr>
          <w:rFonts w:ascii="Times New Roman" w:eastAsia="Times New Roman" w:hAnsi="Times New Roman" w:cs="Times New Roman"/>
          <w:sz w:val="24"/>
          <w:szCs w:val="24"/>
          <w:lang w:eastAsia="et-EE"/>
        </w:rPr>
      </w:pPr>
      <w:r w:rsidRPr="00986BDE">
        <w:rPr>
          <w:rFonts w:ascii="Times New Roman" w:eastAsia="Times New Roman" w:hAnsi="Times New Roman" w:cs="Times New Roman"/>
          <w:sz w:val="24"/>
          <w:szCs w:val="24"/>
          <w:lang w:eastAsia="et-EE"/>
        </w:rPr>
        <w:t>raamlepingu partner on oluliselt rikkunud raamlepingut või tellijaga sõlmitud hankelepingut. Raamlepingu oluliseks rikkumiseks loetakse muuhulgas, kuid mitte ainult:</w:t>
      </w:r>
    </w:p>
    <w:p w14:paraId="3AADF890" w14:textId="77777777" w:rsidR="000D1E38" w:rsidRPr="00986BDE" w:rsidRDefault="000D1E38" w:rsidP="000D1E38">
      <w:pPr>
        <w:numPr>
          <w:ilvl w:val="3"/>
          <w:numId w:val="1"/>
        </w:numPr>
        <w:tabs>
          <w:tab w:val="left" w:pos="1560"/>
        </w:tabs>
        <w:autoSpaceDE w:val="0"/>
        <w:autoSpaceDN w:val="0"/>
        <w:spacing w:after="0" w:line="240" w:lineRule="auto"/>
        <w:ind w:left="1428"/>
        <w:contextualSpacing/>
        <w:jc w:val="both"/>
        <w:rPr>
          <w:rFonts w:ascii="Times New Roman" w:eastAsia="Times New Roman" w:hAnsi="Times New Roman" w:cs="Times New Roman"/>
          <w:sz w:val="24"/>
          <w:szCs w:val="24"/>
          <w:lang w:eastAsia="et-EE"/>
        </w:rPr>
      </w:pPr>
      <w:r w:rsidRPr="00986BDE">
        <w:rPr>
          <w:rFonts w:ascii="Times New Roman" w:hAnsi="Times New Roman" w:cs="Times New Roman"/>
          <w:sz w:val="24"/>
          <w:szCs w:val="24"/>
        </w:rPr>
        <w:t>teadlikku valeandmete või valeinfo esitamist raamlepingu partneri poolt hanke- või raamlepingu täitmise käigus;</w:t>
      </w:r>
    </w:p>
    <w:p w14:paraId="3F25887A" w14:textId="77777777" w:rsidR="000D1E38" w:rsidRPr="00986BDE" w:rsidRDefault="000D1E38" w:rsidP="000D1E38">
      <w:pPr>
        <w:numPr>
          <w:ilvl w:val="3"/>
          <w:numId w:val="1"/>
        </w:numPr>
        <w:tabs>
          <w:tab w:val="left" w:pos="1560"/>
        </w:tabs>
        <w:autoSpaceDE w:val="0"/>
        <w:autoSpaceDN w:val="0"/>
        <w:spacing w:after="0" w:line="240" w:lineRule="auto"/>
        <w:ind w:left="1428"/>
        <w:contextualSpacing/>
        <w:jc w:val="both"/>
        <w:rPr>
          <w:rFonts w:ascii="Times New Roman" w:eastAsia="Times New Roman" w:hAnsi="Times New Roman" w:cs="Times New Roman"/>
          <w:sz w:val="24"/>
          <w:szCs w:val="24"/>
          <w:lang w:eastAsia="et-EE"/>
        </w:rPr>
      </w:pPr>
      <w:r w:rsidRPr="00986BDE">
        <w:rPr>
          <w:rFonts w:ascii="Times New Roman" w:hAnsi="Times New Roman" w:cs="Times New Roman"/>
          <w:sz w:val="24"/>
          <w:szCs w:val="24"/>
        </w:rPr>
        <w:t xml:space="preserve">korduvat samalaadse raamlepingu või selle alusel sõlmitud hankelepingu tingimuse rikkumist või kui hankelepingu alusel osutatud teenuse/ teostatud töö </w:t>
      </w:r>
      <w:r w:rsidRPr="00986BDE">
        <w:rPr>
          <w:rFonts w:ascii="Times New Roman" w:hAnsi="Times New Roman" w:cs="Times New Roman"/>
          <w:sz w:val="24"/>
          <w:szCs w:val="24"/>
        </w:rPr>
        <w:lastRenderedPageBreak/>
        <w:t>kvaliteedis on olulisi puudusi ja lepingu rikkumise asjaolud annavad tellijale mõistliku põhjuse eeldada, et raamlepingu partner ei täida lepingust tulenevaid kohustusi korrektselt ka edaspidi;</w:t>
      </w:r>
    </w:p>
    <w:p w14:paraId="1DF173D5" w14:textId="77777777" w:rsidR="000D1E38" w:rsidRPr="0012628E" w:rsidRDefault="000D1E38" w:rsidP="000D1E38">
      <w:pPr>
        <w:pStyle w:val="Loendilik"/>
        <w:numPr>
          <w:ilvl w:val="1"/>
          <w:numId w:val="1"/>
        </w:numPr>
        <w:tabs>
          <w:tab w:val="left" w:pos="426"/>
        </w:tabs>
        <w:autoSpaceDE w:val="0"/>
        <w:autoSpaceDN w:val="0"/>
        <w:spacing w:after="0" w:line="240" w:lineRule="auto"/>
        <w:jc w:val="both"/>
        <w:rPr>
          <w:rFonts w:ascii="Times New Roman" w:eastAsia="Times New Roman" w:hAnsi="Times New Roman" w:cs="Times New Roman"/>
          <w:sz w:val="24"/>
          <w:szCs w:val="24"/>
          <w:lang w:eastAsia="et-EE"/>
        </w:rPr>
      </w:pPr>
      <w:r w:rsidRPr="0012628E">
        <w:rPr>
          <w:rFonts w:ascii="Times New Roman" w:hAnsi="Times New Roman" w:cs="Times New Roman"/>
          <w:sz w:val="24"/>
          <w:szCs w:val="24"/>
        </w:rPr>
        <w:t>Raamlepingust tulenevate kohustuste mittetäitmist või mittenõuetekohast täitmist ei loeta raamlepingu rikkumiseks, kui selle põhjuseks oli vääramatu jõud. Vääramatuks jõuks loevad pooled võlaõigusseaduse § 103 lg 2 kirjeldatud ettenägematuid olukordi ja sündmusi, mis ei olene nende tahtest või muid sündmuseid, mida Eestis kehtiv õigus- ja kohtupraktika tunnistavad vääramatu jõuna.</w:t>
      </w:r>
    </w:p>
    <w:p w14:paraId="52F57F1B" w14:textId="77777777" w:rsidR="000D1E38" w:rsidRPr="00986BDE" w:rsidRDefault="000D1E38" w:rsidP="000D1E38">
      <w:pPr>
        <w:autoSpaceDE w:val="0"/>
        <w:autoSpaceDN w:val="0"/>
        <w:spacing w:after="0" w:line="240" w:lineRule="auto"/>
        <w:contextualSpacing/>
        <w:jc w:val="both"/>
        <w:rPr>
          <w:rFonts w:ascii="Times New Roman" w:eastAsia="Times New Roman" w:hAnsi="Times New Roman" w:cs="Times New Roman"/>
          <w:sz w:val="24"/>
          <w:szCs w:val="24"/>
          <w:lang w:eastAsia="et-EE"/>
        </w:rPr>
      </w:pPr>
    </w:p>
    <w:p w14:paraId="2F1A08A6" w14:textId="77777777" w:rsidR="000D1E38" w:rsidRPr="00986BDE" w:rsidRDefault="000D1E38" w:rsidP="000D1E38">
      <w:pPr>
        <w:numPr>
          <w:ilvl w:val="0"/>
          <w:numId w:val="1"/>
        </w:numPr>
        <w:autoSpaceDE w:val="0"/>
        <w:autoSpaceDN w:val="0"/>
        <w:spacing w:after="0" w:line="240" w:lineRule="auto"/>
        <w:ind w:left="426" w:hanging="426"/>
        <w:contextualSpacing/>
        <w:jc w:val="both"/>
        <w:rPr>
          <w:rFonts w:ascii="Times New Roman" w:eastAsia="Times New Roman" w:hAnsi="Times New Roman" w:cs="Times New Roman"/>
          <w:b/>
          <w:sz w:val="24"/>
          <w:szCs w:val="24"/>
          <w:lang w:eastAsia="et-EE"/>
        </w:rPr>
      </w:pPr>
      <w:r w:rsidRPr="00986BDE">
        <w:rPr>
          <w:rFonts w:ascii="Times New Roman" w:eastAsia="Times New Roman" w:hAnsi="Times New Roman" w:cs="Times New Roman"/>
          <w:b/>
          <w:sz w:val="24"/>
          <w:szCs w:val="24"/>
          <w:lang w:eastAsia="et-EE"/>
        </w:rPr>
        <w:t>Lõppsätted</w:t>
      </w:r>
    </w:p>
    <w:p w14:paraId="14CA99FB" w14:textId="77777777" w:rsidR="000D1E38" w:rsidRPr="00986BDE" w:rsidRDefault="000D1E38" w:rsidP="000D1E38">
      <w:pPr>
        <w:pStyle w:val="Loendilik"/>
        <w:numPr>
          <w:ilvl w:val="1"/>
          <w:numId w:val="1"/>
        </w:numPr>
        <w:tabs>
          <w:tab w:val="left" w:pos="567"/>
        </w:tabs>
        <w:spacing w:after="0" w:line="240" w:lineRule="auto"/>
        <w:contextualSpacing w:val="0"/>
        <w:jc w:val="both"/>
        <w:outlineLvl w:val="2"/>
        <w:rPr>
          <w:rFonts w:ascii="Times New Roman" w:hAnsi="Times New Roman" w:cs="Times New Roman"/>
          <w:sz w:val="24"/>
          <w:szCs w:val="24"/>
        </w:rPr>
      </w:pPr>
      <w:r w:rsidRPr="00986BDE">
        <w:rPr>
          <w:rFonts w:ascii="Times New Roman" w:hAnsi="Times New Roman" w:cs="Times New Roman"/>
          <w:sz w:val="24"/>
          <w:szCs w:val="24"/>
        </w:rPr>
        <w:t>Pooled juhinduvad raamlepingu täitmisel Eesti Vabariigis kehtivatest õigusaktidest.</w:t>
      </w:r>
    </w:p>
    <w:p w14:paraId="3B81E536" w14:textId="77777777" w:rsidR="000D1E38" w:rsidRPr="00986BDE" w:rsidRDefault="000D1E38" w:rsidP="000D1E38">
      <w:pPr>
        <w:pStyle w:val="Loendilik"/>
        <w:numPr>
          <w:ilvl w:val="1"/>
          <w:numId w:val="1"/>
        </w:numPr>
        <w:tabs>
          <w:tab w:val="left" w:pos="567"/>
        </w:tabs>
        <w:spacing w:after="11" w:line="240" w:lineRule="auto"/>
        <w:contextualSpacing w:val="0"/>
        <w:jc w:val="both"/>
        <w:outlineLvl w:val="2"/>
        <w:rPr>
          <w:rFonts w:ascii="Times New Roman" w:hAnsi="Times New Roman" w:cs="Times New Roman"/>
          <w:i/>
          <w:sz w:val="24"/>
          <w:szCs w:val="24"/>
        </w:rPr>
      </w:pPr>
      <w:r w:rsidRPr="00986BDE">
        <w:rPr>
          <w:rFonts w:ascii="Times New Roman" w:hAnsi="Times New Roman" w:cs="Times New Roman"/>
          <w:sz w:val="24"/>
          <w:szCs w:val="24"/>
        </w:rPr>
        <w:t>Raamlepingu partner on teadlik, et leping on avaliku teabe seaduses sätestatud ulatuses avalik.</w:t>
      </w:r>
    </w:p>
    <w:p w14:paraId="014316D9" w14:textId="77777777" w:rsidR="000D1E38" w:rsidRPr="00986BDE" w:rsidRDefault="000D1E38" w:rsidP="000D1E38">
      <w:pPr>
        <w:pStyle w:val="Loendilik"/>
        <w:numPr>
          <w:ilvl w:val="1"/>
          <w:numId w:val="1"/>
        </w:numPr>
        <w:tabs>
          <w:tab w:val="left" w:pos="567"/>
        </w:tabs>
        <w:spacing w:after="11" w:line="240" w:lineRule="auto"/>
        <w:contextualSpacing w:val="0"/>
        <w:jc w:val="both"/>
        <w:outlineLvl w:val="2"/>
        <w:rPr>
          <w:rFonts w:ascii="Times New Roman" w:hAnsi="Times New Roman" w:cs="Times New Roman"/>
          <w:i/>
          <w:sz w:val="24"/>
          <w:szCs w:val="24"/>
        </w:rPr>
      </w:pPr>
      <w:r w:rsidRPr="00986BDE">
        <w:rPr>
          <w:rFonts w:ascii="Times New Roman" w:hAnsi="Times New Roman" w:cs="Times New Roman"/>
          <w:sz w:val="24"/>
          <w:szCs w:val="24"/>
        </w:rPr>
        <w:t xml:space="preserve">Juhul kui raamlepingu mõni säte osutub vastuolus olevaks Eestis kehtivate õigusaktidega, ei mõjuta see ülejäänud sätete kehtivust.  </w:t>
      </w:r>
    </w:p>
    <w:p w14:paraId="1DA3DEB0" w14:textId="792B859D" w:rsidR="000D1E38" w:rsidRPr="00986BDE" w:rsidRDefault="00AD1E03" w:rsidP="000D1E38">
      <w:pPr>
        <w:pStyle w:val="Loendilik"/>
        <w:numPr>
          <w:ilvl w:val="1"/>
          <w:numId w:val="1"/>
        </w:numPr>
        <w:tabs>
          <w:tab w:val="left" w:pos="567"/>
        </w:tabs>
        <w:spacing w:after="11" w:line="240" w:lineRule="auto"/>
        <w:contextualSpacing w:val="0"/>
        <w:jc w:val="both"/>
        <w:outlineLvl w:val="2"/>
        <w:rPr>
          <w:rFonts w:ascii="Times New Roman" w:hAnsi="Times New Roman" w:cs="Times New Roman"/>
          <w:i/>
          <w:sz w:val="24"/>
          <w:szCs w:val="24"/>
        </w:rPr>
      </w:pPr>
      <w:r w:rsidRPr="00367A17">
        <w:t>Lepingu täitmisel tekkivad lahkarvamused lahendatakse läbirääkimiste teel. Läbirääkimiste käigus kokkuleppele mittejõudmisel lahendatakse vaidlused õigusaktidega kehtestatud korras</w:t>
      </w:r>
      <w:r w:rsidRPr="00986BDE" w:rsidDel="00AD1E03">
        <w:rPr>
          <w:rFonts w:ascii="Times New Roman" w:hAnsi="Times New Roman" w:cs="Times New Roman"/>
          <w:sz w:val="24"/>
          <w:szCs w:val="24"/>
        </w:rPr>
        <w:t xml:space="preserve"> </w:t>
      </w:r>
      <w:r w:rsidR="000D1E38" w:rsidRPr="00986BDE">
        <w:rPr>
          <w:rFonts w:ascii="Times New Roman" w:hAnsi="Times New Roman" w:cs="Times New Roman"/>
          <w:sz w:val="24"/>
          <w:szCs w:val="24"/>
        </w:rPr>
        <w:t>Raamleping on allkirjastatud digitaalselt.</w:t>
      </w:r>
    </w:p>
    <w:p w14:paraId="32A2CBF4" w14:textId="77777777" w:rsidR="000D1E38" w:rsidRPr="00986BDE" w:rsidRDefault="000D1E38" w:rsidP="000D1E38">
      <w:pPr>
        <w:autoSpaceDE w:val="0"/>
        <w:autoSpaceDN w:val="0"/>
        <w:spacing w:after="0" w:line="240" w:lineRule="auto"/>
        <w:contextualSpacing/>
        <w:jc w:val="both"/>
        <w:rPr>
          <w:rFonts w:ascii="Times New Roman" w:eastAsia="Times New Roman" w:hAnsi="Times New Roman" w:cs="Times New Roman"/>
          <w:sz w:val="24"/>
          <w:szCs w:val="24"/>
          <w:lang w:eastAsia="et-EE"/>
        </w:rPr>
      </w:pPr>
    </w:p>
    <w:p w14:paraId="2A772B2B" w14:textId="77777777" w:rsidR="000D1E38" w:rsidRPr="00986BDE" w:rsidRDefault="000D1E38" w:rsidP="000D1E38">
      <w:pPr>
        <w:autoSpaceDE w:val="0"/>
        <w:autoSpaceDN w:val="0"/>
        <w:spacing w:after="0" w:line="240" w:lineRule="auto"/>
        <w:contextualSpacing/>
        <w:jc w:val="both"/>
        <w:rPr>
          <w:rFonts w:ascii="Times New Roman" w:eastAsia="Times New Roman" w:hAnsi="Times New Roman" w:cs="Times New Roman"/>
          <w:sz w:val="24"/>
          <w:szCs w:val="24"/>
          <w:lang w:eastAsia="et-EE"/>
        </w:rPr>
      </w:pPr>
    </w:p>
    <w:p w14:paraId="38BFD272" w14:textId="77777777" w:rsidR="000D1E38" w:rsidRPr="00986BDE" w:rsidRDefault="000D1E38" w:rsidP="000D1E38">
      <w:pPr>
        <w:autoSpaceDE w:val="0"/>
        <w:autoSpaceDN w:val="0"/>
        <w:spacing w:after="0" w:line="240" w:lineRule="auto"/>
        <w:contextualSpacing/>
        <w:jc w:val="both"/>
        <w:rPr>
          <w:rFonts w:ascii="Times New Roman" w:hAnsi="Times New Roman" w:cs="Times New Roman"/>
          <w:sz w:val="24"/>
          <w:szCs w:val="24"/>
        </w:rPr>
      </w:pPr>
      <w:r w:rsidRPr="00986BDE">
        <w:rPr>
          <w:rFonts w:ascii="Times New Roman" w:eastAsia="Times New Roman" w:hAnsi="Times New Roman" w:cs="Times New Roman"/>
          <w:b/>
          <w:sz w:val="24"/>
          <w:szCs w:val="24"/>
          <w:lang w:eastAsia="et-EE"/>
        </w:rPr>
        <w:t>Tellija</w:t>
      </w:r>
      <w:r w:rsidRPr="00986BDE">
        <w:rPr>
          <w:rFonts w:ascii="Times New Roman" w:eastAsia="Times New Roman" w:hAnsi="Times New Roman" w:cs="Times New Roman"/>
          <w:b/>
          <w:sz w:val="24"/>
          <w:szCs w:val="24"/>
          <w:lang w:eastAsia="et-EE"/>
        </w:rPr>
        <w:tab/>
      </w:r>
      <w:r w:rsidRPr="00986BDE">
        <w:rPr>
          <w:rFonts w:ascii="Times New Roman" w:eastAsia="Times New Roman" w:hAnsi="Times New Roman" w:cs="Times New Roman"/>
          <w:b/>
          <w:sz w:val="24"/>
          <w:szCs w:val="24"/>
          <w:lang w:eastAsia="et-EE"/>
        </w:rPr>
        <w:tab/>
      </w:r>
      <w:r w:rsidRPr="00986BDE">
        <w:rPr>
          <w:rFonts w:ascii="Times New Roman" w:eastAsia="Times New Roman" w:hAnsi="Times New Roman" w:cs="Times New Roman"/>
          <w:b/>
          <w:sz w:val="24"/>
          <w:szCs w:val="24"/>
          <w:lang w:eastAsia="et-EE"/>
        </w:rPr>
        <w:tab/>
      </w:r>
      <w:r w:rsidRPr="00986BDE">
        <w:rPr>
          <w:rFonts w:ascii="Times New Roman" w:eastAsia="Times New Roman" w:hAnsi="Times New Roman" w:cs="Times New Roman"/>
          <w:b/>
          <w:sz w:val="24"/>
          <w:szCs w:val="24"/>
          <w:lang w:eastAsia="et-EE"/>
        </w:rPr>
        <w:tab/>
      </w:r>
      <w:r w:rsidRPr="00986BDE">
        <w:rPr>
          <w:rFonts w:ascii="Times New Roman" w:eastAsia="Times New Roman" w:hAnsi="Times New Roman" w:cs="Times New Roman"/>
          <w:b/>
          <w:sz w:val="24"/>
          <w:szCs w:val="24"/>
          <w:lang w:eastAsia="et-EE"/>
        </w:rPr>
        <w:tab/>
        <w:t>Raamlepingu partner</w:t>
      </w:r>
    </w:p>
    <w:p w14:paraId="00E54452" w14:textId="77777777" w:rsidR="00E73659" w:rsidRDefault="00E73659"/>
    <w:sectPr w:rsidR="00E73659" w:rsidSect="000D1E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F41FBE" w14:textId="77777777" w:rsidR="00B86016" w:rsidRDefault="00B86016" w:rsidP="000D1E38">
      <w:pPr>
        <w:spacing w:after="0" w:line="240" w:lineRule="auto"/>
      </w:pPr>
      <w:r>
        <w:separator/>
      </w:r>
    </w:p>
  </w:endnote>
  <w:endnote w:type="continuationSeparator" w:id="0">
    <w:p w14:paraId="1A7BF601" w14:textId="77777777" w:rsidR="00B86016" w:rsidRDefault="00B86016" w:rsidP="000D1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267041" w14:textId="77777777" w:rsidR="00B86016" w:rsidRDefault="00B86016" w:rsidP="000D1E38">
      <w:pPr>
        <w:spacing w:after="0" w:line="240" w:lineRule="auto"/>
      </w:pPr>
      <w:r>
        <w:separator/>
      </w:r>
    </w:p>
  </w:footnote>
  <w:footnote w:type="continuationSeparator" w:id="0">
    <w:p w14:paraId="2AF92C82" w14:textId="77777777" w:rsidR="00B86016" w:rsidRDefault="00B86016" w:rsidP="000D1E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4784D"/>
    <w:multiLevelType w:val="multilevel"/>
    <w:tmpl w:val="E264B0C4"/>
    <w:lvl w:ilvl="0">
      <w:start w:val="6"/>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3EA7528F"/>
    <w:multiLevelType w:val="multilevel"/>
    <w:tmpl w:val="066C995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 w15:restartNumberingAfterBreak="0">
    <w:nsid w:val="70EA1929"/>
    <w:multiLevelType w:val="multilevel"/>
    <w:tmpl w:val="87DEB322"/>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7A7700CB"/>
    <w:multiLevelType w:val="multilevel"/>
    <w:tmpl w:val="25DA6C4E"/>
    <w:lvl w:ilvl="0">
      <w:start w:val="6"/>
      <w:numFmt w:val="decimal"/>
      <w:lvlText w:val="%1."/>
      <w:lvlJc w:val="left"/>
      <w:pPr>
        <w:ind w:left="720" w:hanging="720"/>
      </w:pPr>
      <w:rPr>
        <w:rFonts w:hint="default"/>
      </w:rPr>
    </w:lvl>
    <w:lvl w:ilvl="1">
      <w:start w:val="4"/>
      <w:numFmt w:val="decimal"/>
      <w:lvlText w:val="%1.%2."/>
      <w:lvlJc w:val="left"/>
      <w:pPr>
        <w:ind w:left="960" w:hanging="72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1792935596">
    <w:abstractNumId w:val="2"/>
  </w:num>
  <w:num w:numId="2" w16cid:durableId="1458377772">
    <w:abstractNumId w:val="1"/>
  </w:num>
  <w:num w:numId="3" w16cid:durableId="2059427378">
    <w:abstractNumId w:val="0"/>
  </w:num>
  <w:num w:numId="4" w16cid:durableId="11334010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E38"/>
    <w:rsid w:val="00005B6C"/>
    <w:rsid w:val="0003607D"/>
    <w:rsid w:val="00045844"/>
    <w:rsid w:val="0007194E"/>
    <w:rsid w:val="000A1BFA"/>
    <w:rsid w:val="000D1E38"/>
    <w:rsid w:val="000E599C"/>
    <w:rsid w:val="00162779"/>
    <w:rsid w:val="0016302C"/>
    <w:rsid w:val="00171ECE"/>
    <w:rsid w:val="0019487C"/>
    <w:rsid w:val="00201465"/>
    <w:rsid w:val="002262AC"/>
    <w:rsid w:val="002548FE"/>
    <w:rsid w:val="002846DA"/>
    <w:rsid w:val="00295E7F"/>
    <w:rsid w:val="002A5565"/>
    <w:rsid w:val="002C0728"/>
    <w:rsid w:val="002F146B"/>
    <w:rsid w:val="00351322"/>
    <w:rsid w:val="00354EE1"/>
    <w:rsid w:val="0046026C"/>
    <w:rsid w:val="004F713B"/>
    <w:rsid w:val="00500F5B"/>
    <w:rsid w:val="00512EB9"/>
    <w:rsid w:val="00534324"/>
    <w:rsid w:val="0057679F"/>
    <w:rsid w:val="005A1F36"/>
    <w:rsid w:val="005E60A1"/>
    <w:rsid w:val="005F3536"/>
    <w:rsid w:val="00681C5A"/>
    <w:rsid w:val="00696B45"/>
    <w:rsid w:val="007442EF"/>
    <w:rsid w:val="007569EE"/>
    <w:rsid w:val="00760A7C"/>
    <w:rsid w:val="007A43CD"/>
    <w:rsid w:val="007B6621"/>
    <w:rsid w:val="008008FC"/>
    <w:rsid w:val="00815905"/>
    <w:rsid w:val="008A46C8"/>
    <w:rsid w:val="008B740D"/>
    <w:rsid w:val="00901CD3"/>
    <w:rsid w:val="00960E3C"/>
    <w:rsid w:val="009C2F40"/>
    <w:rsid w:val="009D2A1C"/>
    <w:rsid w:val="00A51AB8"/>
    <w:rsid w:val="00AA0194"/>
    <w:rsid w:val="00AA741C"/>
    <w:rsid w:val="00AD1E03"/>
    <w:rsid w:val="00AE270C"/>
    <w:rsid w:val="00B86016"/>
    <w:rsid w:val="00BB7E1C"/>
    <w:rsid w:val="00BD19DA"/>
    <w:rsid w:val="00BE125B"/>
    <w:rsid w:val="00BE373F"/>
    <w:rsid w:val="00C70005"/>
    <w:rsid w:val="00C86E1A"/>
    <w:rsid w:val="00CD2FAE"/>
    <w:rsid w:val="00D24D61"/>
    <w:rsid w:val="00D64BE7"/>
    <w:rsid w:val="00D713CC"/>
    <w:rsid w:val="00D84B03"/>
    <w:rsid w:val="00D91B21"/>
    <w:rsid w:val="00DA2E11"/>
    <w:rsid w:val="00E14818"/>
    <w:rsid w:val="00E73659"/>
    <w:rsid w:val="00E73A5C"/>
    <w:rsid w:val="00E76552"/>
    <w:rsid w:val="00E92894"/>
    <w:rsid w:val="00ED09AC"/>
    <w:rsid w:val="00EE4251"/>
    <w:rsid w:val="00F11FD7"/>
    <w:rsid w:val="00F132BB"/>
    <w:rsid w:val="00F25069"/>
    <w:rsid w:val="00F460D0"/>
    <w:rsid w:val="00FE6F0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887BA"/>
  <w15:chartTrackingRefBased/>
  <w15:docId w15:val="{12D11768-A55F-4840-8300-B2FCA0815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D1E38"/>
    <w:rPr>
      <w:kern w:val="0"/>
      <w14:ligatures w14:val="none"/>
    </w:rPr>
  </w:style>
  <w:style w:type="paragraph" w:styleId="Pealkiri1">
    <w:name w:val="heading 1"/>
    <w:basedOn w:val="Normaallaad"/>
    <w:next w:val="Normaallaad"/>
    <w:link w:val="Pealkiri1Mrk"/>
    <w:uiPriority w:val="9"/>
    <w:qFormat/>
    <w:rsid w:val="000D1E38"/>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0D1E38"/>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0D1E38"/>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0D1E38"/>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0D1E38"/>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0D1E38"/>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D1E38"/>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D1E38"/>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D1E38"/>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D1E38"/>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0D1E38"/>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0D1E38"/>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0D1E38"/>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0D1E38"/>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0D1E3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D1E3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D1E3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D1E3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D1E3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D1E3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D1E38"/>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D1E3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D1E38"/>
    <w:pPr>
      <w:spacing w:before="160"/>
      <w:jc w:val="center"/>
    </w:pPr>
    <w:rPr>
      <w:i/>
      <w:iCs/>
      <w:color w:val="404040" w:themeColor="text1" w:themeTint="BF"/>
    </w:rPr>
  </w:style>
  <w:style w:type="character" w:customStyle="1" w:styleId="TsitaatMrk">
    <w:name w:val="Tsitaat Märk"/>
    <w:basedOn w:val="Liguvaikefont"/>
    <w:link w:val="Tsitaat"/>
    <w:uiPriority w:val="29"/>
    <w:rsid w:val="000D1E38"/>
    <w:rPr>
      <w:i/>
      <w:iCs/>
      <w:color w:val="404040" w:themeColor="text1" w:themeTint="BF"/>
    </w:rPr>
  </w:style>
  <w:style w:type="paragraph" w:styleId="Loendilik">
    <w:name w:val="List Paragraph"/>
    <w:aliases w:val="Mummuga loetelu,Loendi l›ik"/>
    <w:basedOn w:val="Normaallaad"/>
    <w:link w:val="LoendilikMrk"/>
    <w:uiPriority w:val="34"/>
    <w:qFormat/>
    <w:rsid w:val="000D1E38"/>
    <w:pPr>
      <w:ind w:left="720"/>
      <w:contextualSpacing/>
    </w:pPr>
  </w:style>
  <w:style w:type="character" w:styleId="Selgeltmrgatavrhutus">
    <w:name w:val="Intense Emphasis"/>
    <w:basedOn w:val="Liguvaikefont"/>
    <w:uiPriority w:val="21"/>
    <w:qFormat/>
    <w:rsid w:val="000D1E38"/>
    <w:rPr>
      <w:i/>
      <w:iCs/>
      <w:color w:val="2E74B5" w:themeColor="accent1" w:themeShade="BF"/>
    </w:rPr>
  </w:style>
  <w:style w:type="paragraph" w:styleId="Selgeltmrgatavtsitaat">
    <w:name w:val="Intense Quote"/>
    <w:basedOn w:val="Normaallaad"/>
    <w:next w:val="Normaallaad"/>
    <w:link w:val="SelgeltmrgatavtsitaatMrk"/>
    <w:uiPriority w:val="30"/>
    <w:qFormat/>
    <w:rsid w:val="000D1E3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0D1E38"/>
    <w:rPr>
      <w:i/>
      <w:iCs/>
      <w:color w:val="2E74B5" w:themeColor="accent1" w:themeShade="BF"/>
    </w:rPr>
  </w:style>
  <w:style w:type="character" w:styleId="Selgeltmrgatavviide">
    <w:name w:val="Intense Reference"/>
    <w:basedOn w:val="Liguvaikefont"/>
    <w:uiPriority w:val="32"/>
    <w:qFormat/>
    <w:rsid w:val="000D1E38"/>
    <w:rPr>
      <w:b/>
      <w:bCs/>
      <w:smallCaps/>
      <w:color w:val="2E74B5" w:themeColor="accent1" w:themeShade="BF"/>
      <w:spacing w:val="5"/>
    </w:rPr>
  </w:style>
  <w:style w:type="character" w:customStyle="1" w:styleId="LoendilikMrk">
    <w:name w:val="Loendi lõik Märk"/>
    <w:aliases w:val="Mummuga loetelu Märk,Loendi l›ik Märk"/>
    <w:basedOn w:val="Liguvaikefont"/>
    <w:link w:val="Loendilik"/>
    <w:uiPriority w:val="34"/>
    <w:locked/>
    <w:rsid w:val="000D1E38"/>
  </w:style>
  <w:style w:type="paragraph" w:styleId="Kehatekst">
    <w:name w:val="Body Text"/>
    <w:basedOn w:val="Normaallaad"/>
    <w:link w:val="KehatekstMrk"/>
    <w:rsid w:val="000D1E38"/>
    <w:pPr>
      <w:spacing w:after="0" w:line="240" w:lineRule="auto"/>
      <w:ind w:left="993" w:hanging="709"/>
      <w:jc w:val="both"/>
    </w:pPr>
    <w:rPr>
      <w:rFonts w:ascii="Times New Roman" w:eastAsia="Times New Roman" w:hAnsi="Times New Roman" w:cs="Times New Roman"/>
      <w:sz w:val="24"/>
      <w:szCs w:val="20"/>
      <w:lang w:val="en-GB"/>
    </w:rPr>
  </w:style>
  <w:style w:type="character" w:customStyle="1" w:styleId="KehatekstMrk">
    <w:name w:val="Kehatekst Märk"/>
    <w:basedOn w:val="Liguvaikefont"/>
    <w:link w:val="Kehatekst"/>
    <w:rsid w:val="000D1E38"/>
    <w:rPr>
      <w:rFonts w:ascii="Times New Roman" w:eastAsia="Times New Roman" w:hAnsi="Times New Roman" w:cs="Times New Roman"/>
      <w:kern w:val="0"/>
      <w:sz w:val="24"/>
      <w:szCs w:val="20"/>
      <w:lang w:val="en-GB"/>
      <w14:ligatures w14:val="none"/>
    </w:rPr>
  </w:style>
  <w:style w:type="paragraph" w:customStyle="1" w:styleId="Default">
    <w:name w:val="Default"/>
    <w:rsid w:val="000D1E38"/>
    <w:pPr>
      <w:autoSpaceDE w:val="0"/>
      <w:autoSpaceDN w:val="0"/>
      <w:adjustRightInd w:val="0"/>
      <w:spacing w:after="0" w:line="240" w:lineRule="auto"/>
    </w:pPr>
    <w:rPr>
      <w:rFonts w:ascii="Arial" w:hAnsi="Arial" w:cs="Arial"/>
      <w:color w:val="000000"/>
      <w:kern w:val="0"/>
      <w:sz w:val="24"/>
      <w:szCs w:val="24"/>
      <w14:ligatures w14:val="none"/>
    </w:rPr>
  </w:style>
  <w:style w:type="paragraph" w:styleId="Allmrkusetekst">
    <w:name w:val="footnote text"/>
    <w:basedOn w:val="Normaallaad"/>
    <w:link w:val="AllmrkusetekstMrk"/>
    <w:uiPriority w:val="99"/>
    <w:semiHidden/>
    <w:unhideWhenUsed/>
    <w:rsid w:val="000D1E3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0D1E38"/>
    <w:rPr>
      <w:kern w:val="0"/>
      <w:sz w:val="20"/>
      <w:szCs w:val="20"/>
      <w14:ligatures w14:val="none"/>
    </w:rPr>
  </w:style>
  <w:style w:type="character" w:styleId="Allmrkuseviide">
    <w:name w:val="footnote reference"/>
    <w:basedOn w:val="Liguvaikefont"/>
    <w:uiPriority w:val="99"/>
    <w:semiHidden/>
    <w:unhideWhenUsed/>
    <w:rsid w:val="000D1E38"/>
    <w:rPr>
      <w:vertAlign w:val="superscript"/>
    </w:rPr>
  </w:style>
  <w:style w:type="paragraph" w:styleId="Pis">
    <w:name w:val="header"/>
    <w:basedOn w:val="Normaallaad"/>
    <w:link w:val="PisMrk"/>
    <w:uiPriority w:val="99"/>
    <w:unhideWhenUsed/>
    <w:rsid w:val="00500F5B"/>
    <w:pPr>
      <w:tabs>
        <w:tab w:val="center" w:pos="4536"/>
        <w:tab w:val="right" w:pos="9072"/>
      </w:tabs>
      <w:spacing w:after="0" w:line="240" w:lineRule="auto"/>
    </w:pPr>
  </w:style>
  <w:style w:type="character" w:customStyle="1" w:styleId="PisMrk">
    <w:name w:val="Päis Märk"/>
    <w:basedOn w:val="Liguvaikefont"/>
    <w:link w:val="Pis"/>
    <w:uiPriority w:val="99"/>
    <w:rsid w:val="00500F5B"/>
    <w:rPr>
      <w:kern w:val="0"/>
      <w14:ligatures w14:val="none"/>
    </w:rPr>
  </w:style>
  <w:style w:type="paragraph" w:styleId="Jalus">
    <w:name w:val="footer"/>
    <w:basedOn w:val="Normaallaad"/>
    <w:link w:val="JalusMrk"/>
    <w:uiPriority w:val="99"/>
    <w:unhideWhenUsed/>
    <w:rsid w:val="00500F5B"/>
    <w:pPr>
      <w:tabs>
        <w:tab w:val="center" w:pos="4536"/>
        <w:tab w:val="right" w:pos="9072"/>
      </w:tabs>
      <w:spacing w:after="0" w:line="240" w:lineRule="auto"/>
    </w:pPr>
  </w:style>
  <w:style w:type="character" w:customStyle="1" w:styleId="JalusMrk">
    <w:name w:val="Jalus Märk"/>
    <w:basedOn w:val="Liguvaikefont"/>
    <w:link w:val="Jalus"/>
    <w:uiPriority w:val="99"/>
    <w:rsid w:val="00500F5B"/>
    <w:rPr>
      <w:kern w:val="0"/>
      <w14:ligatures w14:val="none"/>
    </w:rPr>
  </w:style>
  <w:style w:type="paragraph" w:styleId="Redaktsioon">
    <w:name w:val="Revision"/>
    <w:hidden/>
    <w:uiPriority w:val="99"/>
    <w:semiHidden/>
    <w:rsid w:val="00AD1E03"/>
    <w:pPr>
      <w:spacing w:after="0" w:line="240" w:lineRule="auto"/>
    </w:pPr>
    <w:rPr>
      <w:kern w:val="0"/>
      <w14:ligatures w14:val="none"/>
    </w:rPr>
  </w:style>
  <w:style w:type="character" w:styleId="Hperlink">
    <w:name w:val="Hyperlink"/>
    <w:uiPriority w:val="99"/>
    <w:rsid w:val="00AD1E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ik.ee/et/e-arveldaj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8</Pages>
  <Words>3594</Words>
  <Characters>20846</Characters>
  <Application>Microsoft Office Word</Application>
  <DocSecurity>0</DocSecurity>
  <Lines>173</Lines>
  <Paragraphs>48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12</cp:revision>
  <dcterms:created xsi:type="dcterms:W3CDTF">2024-09-13T08:07:00Z</dcterms:created>
  <dcterms:modified xsi:type="dcterms:W3CDTF">2024-09-13T10:27:00Z</dcterms:modified>
</cp:coreProperties>
</file>